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b w:val="1"/>
          <w:sz w:val="24"/>
          <w:szCs w:val="24"/>
        </w:rPr>
      </w:pPr>
      <w:r w:rsidDel="00000000" w:rsidR="00000000" w:rsidRPr="00000000">
        <w:rPr>
          <w:b w:val="1"/>
          <w:sz w:val="24"/>
          <w:szCs w:val="24"/>
          <w:rtl w:val="0"/>
        </w:rPr>
        <w:t xml:space="preserve">1. IDENTIFICACIÓN DE LA GUÍA DE APRENDIZAJE</w:t>
      </w:r>
    </w:p>
    <w:p w:rsidR="00000000" w:rsidDel="00000000" w:rsidP="00000000" w:rsidRDefault="00000000" w:rsidRPr="00000000" w14:paraId="00000002">
      <w:pPr>
        <w:jc w:val="both"/>
        <w:rPr>
          <w:b w:val="1"/>
          <w:sz w:val="24"/>
          <w:szCs w:val="24"/>
        </w:rPr>
      </w:pPr>
      <w:r w:rsidDel="00000000" w:rsidR="00000000" w:rsidRPr="00000000">
        <w:rPr>
          <w:sz w:val="24"/>
          <w:szCs w:val="24"/>
          <w:rtl w:val="0"/>
        </w:rPr>
        <w:t xml:space="preserve">Denominación del Programa de Formación: </w:t>
      </w:r>
      <w:r w:rsidDel="00000000" w:rsidR="00000000" w:rsidRPr="00000000">
        <w:rPr>
          <w:b w:val="1"/>
          <w:color w:val="000000"/>
          <w:sz w:val="24"/>
          <w:szCs w:val="24"/>
          <w:rtl w:val="0"/>
        </w:rPr>
        <w:t xml:space="preserve">Programación de software  - </w:t>
      </w:r>
      <w:r w:rsidDel="00000000" w:rsidR="00000000" w:rsidRPr="00000000">
        <w:rPr>
          <w:b w:val="1"/>
          <w:sz w:val="24"/>
          <w:szCs w:val="24"/>
          <w:rtl w:val="0"/>
        </w:rPr>
        <w:t xml:space="preserve">ÈTICA  </w:t>
      </w:r>
    </w:p>
    <w:p w:rsidR="00000000" w:rsidDel="00000000" w:rsidP="00000000" w:rsidRDefault="00000000" w:rsidRPr="00000000" w14:paraId="00000003">
      <w:pPr>
        <w:jc w:val="both"/>
        <w:rPr>
          <w:b w:val="1"/>
          <w:sz w:val="24"/>
          <w:szCs w:val="24"/>
        </w:rPr>
      </w:pPr>
      <w:bookmarkStart w:colFirst="0" w:colLast="0" w:name="_heading=h.gjdgxs" w:id="0"/>
      <w:bookmarkEnd w:id="0"/>
      <w:r w:rsidDel="00000000" w:rsidR="00000000" w:rsidRPr="00000000">
        <w:rPr>
          <w:b w:val="1"/>
          <w:sz w:val="24"/>
          <w:szCs w:val="24"/>
          <w:rtl w:val="0"/>
        </w:rPr>
        <w:t xml:space="preserve">2 . Ficha  2714069</w:t>
      </w:r>
    </w:p>
    <w:p w:rsidR="00000000" w:rsidDel="00000000" w:rsidP="00000000" w:rsidRDefault="00000000" w:rsidRPr="00000000" w14:paraId="00000004">
      <w:pPr>
        <w:jc w:val="both"/>
        <w:rPr>
          <w:rFonts w:ascii="Arial" w:cs="Arial" w:eastAsia="Arial" w:hAnsi="Arial"/>
          <w:color w:val="000000"/>
          <w:sz w:val="24"/>
          <w:szCs w:val="24"/>
        </w:rPr>
      </w:pPr>
      <w:r w:rsidDel="00000000" w:rsidR="00000000" w:rsidRPr="00000000">
        <w:rPr>
          <w:b w:val="1"/>
          <w:sz w:val="24"/>
          <w:szCs w:val="24"/>
          <w:rtl w:val="0"/>
        </w:rPr>
        <w:t xml:space="preserve">Código del Programa de Formación</w:t>
      </w:r>
      <w:r w:rsidDel="00000000" w:rsidR="00000000" w:rsidRPr="00000000">
        <w:rPr>
          <w:sz w:val="24"/>
          <w:szCs w:val="24"/>
          <w:rtl w:val="0"/>
        </w:rPr>
        <w:t xml:space="preserve">: </w:t>
      </w:r>
      <w:r w:rsidDel="00000000" w:rsidR="00000000" w:rsidRPr="00000000">
        <w:rPr>
          <w:rtl w:val="0"/>
        </w:rPr>
        <w:t xml:space="preserve">240201526</w:t>
      </w:r>
      <w:r w:rsidDel="00000000" w:rsidR="00000000" w:rsidRPr="00000000">
        <w:rPr>
          <w:rtl w:val="0"/>
        </w:rPr>
      </w:r>
    </w:p>
    <w:p w:rsidR="00000000" w:rsidDel="00000000" w:rsidP="00000000" w:rsidRDefault="00000000" w:rsidRPr="00000000" w14:paraId="00000005">
      <w:pPr>
        <w:numPr>
          <w:ilvl w:val="0"/>
          <w:numId w:val="1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4"/>
          <w:szCs w:val="24"/>
        </w:rPr>
      </w:pPr>
      <w:r w:rsidDel="00000000" w:rsidR="00000000" w:rsidRPr="00000000">
        <w:rPr>
          <w:b w:val="1"/>
          <w:sz w:val="24"/>
          <w:szCs w:val="24"/>
          <w:rtl w:val="0"/>
        </w:rPr>
        <w:t xml:space="preserve">Competencia:</w:t>
      </w:r>
      <w:r w:rsidDel="00000000" w:rsidR="00000000" w:rsidRPr="00000000">
        <w:rPr>
          <w:sz w:val="24"/>
          <w:szCs w:val="24"/>
          <w:rtl w:val="0"/>
        </w:rPr>
        <w:t xml:space="preserve"> Enrique Low Murtra-Interactuar en el contexto productivo y social de acuerdo con principios éticos para la construcción de una cultura de paz.</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Resultados de Aprendizaje: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-Promover mi dignidad y la del otro a partir de los principios y valores éticos como   aporte en la instauración de una cultura de paz.</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-Contribuir con el fortalecimiento de la cultura de paz a partir de la dignidad humana y las                                    estrategias para la transformación del conflicto.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Duración de la Guía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22 horas (17 horas de trabajo sincrónico y 5 horas de trabajo asincrónico)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Guía 1 Reconocimiento de Pre-saberes</w:t>
      </w:r>
      <w:r w:rsidDel="00000000" w:rsidR="00000000" w:rsidRPr="00000000">
        <w:rPr>
          <w:rtl w:val="0"/>
        </w:rPr>
      </w:r>
    </w:p>
    <w:p w:rsidR="00000000" w:rsidDel="00000000" w:rsidP="00000000" w:rsidRDefault="00000000" w:rsidRPr="00000000" w14:paraId="0000000C">
      <w:pPr>
        <w:pStyle w:val="Heading1"/>
        <w:keepNext w:val="0"/>
        <w:keepLines w:val="0"/>
        <w:spacing w:after="200" w:before="0" w:lineRule="auto"/>
        <w:rPr>
          <w:sz w:val="28"/>
          <w:szCs w:val="28"/>
        </w:rPr>
      </w:pPr>
      <w:r w:rsidDel="00000000" w:rsidR="00000000" w:rsidRPr="00000000">
        <w:rPr>
          <w:sz w:val="28"/>
          <w:szCs w:val="28"/>
          <w:rtl w:val="0"/>
        </w:rPr>
        <w:t xml:space="preserve">3. FORMULACIÓN DE LAS ACTIVIDADES DE APRENDIZAJE</w:t>
      </w:r>
    </w:p>
    <w:p w:rsidR="00000000" w:rsidDel="00000000" w:rsidP="00000000" w:rsidRDefault="00000000" w:rsidRPr="00000000" w14:paraId="0000000D">
      <w:pPr>
        <w:pStyle w:val="Heading2"/>
        <w:numPr>
          <w:ilvl w:val="1"/>
          <w:numId w:val="2"/>
        </w:numPr>
        <w:spacing w:line="276" w:lineRule="auto"/>
        <w:ind w:left="720" w:hanging="360"/>
        <w:rPr/>
      </w:pPr>
      <w:r w:rsidDel="00000000" w:rsidR="00000000" w:rsidRPr="00000000">
        <w:rPr>
          <w:rtl w:val="0"/>
        </w:rPr>
        <w:t xml:space="preserve">Actividad de reflexión: “Pienso, para actuar…”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1"/>
          <w:i w:val="0"/>
          <w:smallCaps w:val="0"/>
          <w:strike w:val="0"/>
          <w:color w:val="66666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su grupo de trabajo autónomo de estudio (GAES) observar la ilustración de Mafalda y a partir de ésta, desarrolle un proceso reflexivo a través de la rutina de pensamiento “veo, pienso y me pregunto”. Para ello, resuelva las preguntas de la tabla 1, escriba los aportes en una hoja y socialice con los demás integrantes de la ficha en el tiempo dispuesto por el instructor en plenaria.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Imagen 2.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Caricatura de reflexión.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4569429" cy="1488256"/>
            <wp:effectExtent b="0" l="0" r="0" t="0"/>
            <wp:docPr descr="Formación H u m a n a 2015" id="52" name="image3.png"/>
            <a:graphic>
              <a:graphicData uri="http://schemas.openxmlformats.org/drawingml/2006/picture">
                <pic:pic>
                  <pic:nvPicPr>
                    <pic:cNvPr descr="Formación H u m a n a 2015" id="0" name="image3.png"/>
                    <pic:cNvPicPr preferRelativeResize="0"/>
                  </pic:nvPicPr>
                  <pic:blipFill>
                    <a:blip r:embed="rId8"/>
                    <a:srcRect b="0" l="0" r="0" t="0"/>
                    <a:stretch>
                      <a:fillRect/>
                    </a:stretch>
                  </pic:blipFill>
                  <pic:spPr>
                    <a:xfrm>
                      <a:off x="0" y="0"/>
                      <a:ext cx="4569429" cy="148825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d2e46"/>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Nota: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tomado de </w:t>
      </w:r>
      <w:hyperlink r:id="rId9">
        <w:r w:rsidDel="00000000" w:rsidR="00000000" w:rsidRPr="00000000">
          <w:rPr>
            <w:rFonts w:ascii="Calibri" w:cs="Calibri" w:eastAsia="Calibri" w:hAnsi="Calibri"/>
            <w:b w:val="0"/>
            <w:i w:val="0"/>
            <w:smallCaps w:val="0"/>
            <w:strike w:val="0"/>
            <w:color w:val="0d2e46"/>
            <w:sz w:val="18"/>
            <w:szCs w:val="18"/>
            <w:u w:val="single"/>
            <w:shd w:fill="auto" w:val="clear"/>
            <w:vertAlign w:val="baseline"/>
            <w:rtl w:val="0"/>
          </w:rPr>
          <w:t xml:space="preserve">https://clavesliderazgoresponsable.blogspot.com/2018/12/los-lideres-se-deben-centrar-en.html</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d2e46"/>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d2e46"/>
          <w:sz w:val="24"/>
          <w:szCs w:val="24"/>
          <w:u w:val="single"/>
          <w:shd w:fill="auto" w:val="clear"/>
          <w:vertAlign w:val="baseline"/>
        </w:rPr>
      </w:pPr>
      <w:r w:rsidDel="00000000" w:rsidR="00000000" w:rsidRPr="00000000">
        <w:rPr>
          <w:rFonts w:ascii="Calibri" w:cs="Calibri" w:eastAsia="Calibri" w:hAnsi="Calibri"/>
          <w:b w:val="1"/>
          <w:i w:val="0"/>
          <w:smallCaps w:val="0"/>
          <w:strike w:val="0"/>
          <w:color w:val="262626"/>
          <w:sz w:val="18"/>
          <w:szCs w:val="18"/>
          <w:u w:val="none"/>
          <w:shd w:fill="auto" w:val="clear"/>
          <w:vertAlign w:val="baseline"/>
          <w:rtl w:val="0"/>
        </w:rPr>
        <w:t xml:space="preserve">Tabla 1. </w:t>
      </w:r>
      <w:r w:rsidDel="00000000" w:rsidR="00000000" w:rsidRPr="00000000">
        <w:rPr>
          <w:rFonts w:ascii="Calibri" w:cs="Calibri" w:eastAsia="Calibri" w:hAnsi="Calibri"/>
          <w:b w:val="0"/>
          <w:i w:val="0"/>
          <w:smallCaps w:val="0"/>
          <w:strike w:val="0"/>
          <w:color w:val="262626"/>
          <w:sz w:val="18"/>
          <w:szCs w:val="18"/>
          <w:u w:val="none"/>
          <w:shd w:fill="auto" w:val="clear"/>
          <w:vertAlign w:val="baseline"/>
          <w:rtl w:val="0"/>
        </w:rPr>
        <w:t xml:space="preserve">Ejercicio veo, pienso, me pregunto.</w:t>
      </w: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                                </w:t>
      </w:r>
      <w:r w:rsidDel="00000000" w:rsidR="00000000" w:rsidRPr="00000000">
        <w:rPr>
          <w:rtl w:val="0"/>
        </w:rPr>
      </w:r>
    </w:p>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6"/>
        <w:gridCol w:w="2946"/>
        <w:gridCol w:w="2946"/>
        <w:tblGridChange w:id="0">
          <w:tblGrid>
            <w:gridCol w:w="2946"/>
            <w:gridCol w:w="2946"/>
            <w:gridCol w:w="294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d2e46"/>
                <w:sz w:val="24"/>
                <w:szCs w:val="24"/>
                <w:u w:val="none"/>
                <w:shd w:fill="auto" w:val="clear"/>
                <w:vertAlign w:val="baseline"/>
              </w:rPr>
            </w:pPr>
            <w:r w:rsidDel="00000000" w:rsidR="00000000" w:rsidRPr="00000000">
              <w:rPr>
                <w:rFonts w:ascii="Calibri" w:cs="Calibri" w:eastAsia="Calibri" w:hAnsi="Calibri"/>
                <w:b w:val="1"/>
                <w:i w:val="0"/>
                <w:smallCaps w:val="0"/>
                <w:strike w:val="0"/>
                <w:color w:val="0d2e46"/>
                <w:sz w:val="24"/>
                <w:szCs w:val="24"/>
                <w:u w:val="none"/>
                <w:shd w:fill="auto" w:val="clear"/>
                <w:vertAlign w:val="baseline"/>
                <w:rtl w:val="0"/>
              </w:rPr>
              <w:t xml:space="preserve">VEO</w:t>
            </w:r>
          </w:p>
        </w:tc>
        <w:tc>
          <w:tcPr>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d2e46"/>
                <w:sz w:val="24"/>
                <w:szCs w:val="24"/>
                <w:u w:val="none"/>
                <w:shd w:fill="auto" w:val="clear"/>
                <w:vertAlign w:val="baseline"/>
              </w:rPr>
            </w:pPr>
            <w:r w:rsidDel="00000000" w:rsidR="00000000" w:rsidRPr="00000000">
              <w:rPr>
                <w:rFonts w:ascii="Calibri" w:cs="Calibri" w:eastAsia="Calibri" w:hAnsi="Calibri"/>
                <w:b w:val="1"/>
                <w:i w:val="0"/>
                <w:smallCaps w:val="0"/>
                <w:strike w:val="0"/>
                <w:color w:val="0d2e46"/>
                <w:sz w:val="24"/>
                <w:szCs w:val="24"/>
                <w:u w:val="none"/>
                <w:shd w:fill="auto" w:val="clear"/>
                <w:vertAlign w:val="baseline"/>
                <w:rtl w:val="0"/>
              </w:rPr>
              <w:t xml:space="preserve">PIENSO</w:t>
            </w:r>
          </w:p>
        </w:tc>
        <w:tc>
          <w:tcPr>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d2e46"/>
                <w:sz w:val="24"/>
                <w:szCs w:val="24"/>
                <w:u w:val="none"/>
                <w:shd w:fill="auto" w:val="clear"/>
                <w:vertAlign w:val="baseline"/>
              </w:rPr>
            </w:pPr>
            <w:r w:rsidDel="00000000" w:rsidR="00000000" w:rsidRPr="00000000">
              <w:rPr>
                <w:rFonts w:ascii="Calibri" w:cs="Calibri" w:eastAsia="Calibri" w:hAnsi="Calibri"/>
                <w:b w:val="1"/>
                <w:i w:val="0"/>
                <w:smallCaps w:val="0"/>
                <w:strike w:val="0"/>
                <w:color w:val="0d2e46"/>
                <w:sz w:val="24"/>
                <w:szCs w:val="24"/>
                <w:u w:val="none"/>
                <w:shd w:fill="auto" w:val="clear"/>
                <w:vertAlign w:val="baseline"/>
                <w:rtl w:val="0"/>
              </w:rPr>
              <w:t xml:space="preserve">ME PREGUNTO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¿Qué es lo qué observas?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62626"/>
              </w:rPr>
            </w:pPr>
            <w:r w:rsidDel="00000000" w:rsidR="00000000" w:rsidRPr="00000000">
              <w:rPr>
                <w:color w:val="262626"/>
                <w:rtl w:val="0"/>
              </w:rPr>
              <w:t xml:space="preserve">Por lo que veo,  Mafalda se cuestiona una norma que visualiza frente a ella. de porque hay un anuncio que prohíbe pisar el pasto, pero  no hay ninguno que prohiba pisar la dignidad de alguien más puesto que en la sociedad actualmente ese tipo de cosas está normalizadas.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¿Qué es lo que piensas, qué significa?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d2e46"/>
                <w:sz w:val="24"/>
                <w:szCs w:val="24"/>
                <w:u w:val="none"/>
                <w:shd w:fill="auto" w:val="clear"/>
                <w:vertAlign w:val="baseline"/>
              </w:rPr>
            </w:pPr>
            <w:r w:rsidDel="00000000" w:rsidR="00000000" w:rsidRPr="00000000">
              <w:rPr>
                <w:color w:val="262626"/>
                <w:rtl w:val="0"/>
              </w:rPr>
              <w:t xml:space="preserve">Para mí tiene un significado reflexivo, en el cuál nos damos cuenta que en el mundo, uno debe criticar el entorno, porque si tenemos inconformidades y no las compartimos,</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nada va a cambiar.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¿Qué preguntas me genera la imagen?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262626"/>
              </w:rPr>
            </w:pPr>
            <w:r w:rsidDel="00000000" w:rsidR="00000000" w:rsidRPr="00000000">
              <w:rPr>
                <w:color w:val="262626"/>
                <w:rtl w:val="0"/>
              </w:rPr>
              <w:t xml:space="preserve">¿Cuántas personas conocen el significado real de la dignidad?</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Nota: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Elaboración propia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Tiempo estimado para el desarrollo de la actividad: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 minutos</w:t>
      </w:r>
    </w:p>
    <w:p w:rsidR="00000000" w:rsidDel="00000000" w:rsidP="00000000" w:rsidRDefault="00000000" w:rsidRPr="00000000" w14:paraId="00000022">
      <w:pPr>
        <w:pStyle w:val="Heading2"/>
        <w:numPr>
          <w:ilvl w:val="1"/>
          <w:numId w:val="2"/>
        </w:numPr>
        <w:spacing w:line="276" w:lineRule="auto"/>
        <w:ind w:left="720" w:hanging="360"/>
        <w:rPr/>
      </w:pPr>
      <w:r w:rsidDel="00000000" w:rsidR="00000000" w:rsidRPr="00000000">
        <w:rPr>
          <w:rtl w:val="0"/>
        </w:rPr>
        <w:t xml:space="preserve">Actividades de contextualización e identificación de conocimientos necesarios para el aprendizaje: </w:t>
      </w:r>
    </w:p>
    <w:p w:rsidR="00000000" w:rsidDel="00000000" w:rsidP="00000000" w:rsidRDefault="00000000" w:rsidRPr="00000000" w14:paraId="00000023">
      <w:pPr>
        <w:pStyle w:val="Heading3"/>
        <w:keepNext w:val="0"/>
        <w:keepLines w:val="0"/>
        <w:numPr>
          <w:ilvl w:val="2"/>
          <w:numId w:val="2"/>
        </w:numPr>
        <w:spacing w:after="200" w:before="0" w:lineRule="auto"/>
        <w:ind w:left="1440" w:hanging="720"/>
        <w:rPr>
          <w:i w:val="1"/>
          <w:color w:val="262626"/>
        </w:rPr>
      </w:pPr>
      <w:r w:rsidDel="00000000" w:rsidR="00000000" w:rsidRPr="00000000">
        <w:rPr>
          <w:i w:val="1"/>
          <w:color w:val="262626"/>
          <w:rtl w:val="0"/>
        </w:rPr>
        <w:t xml:space="preserve">¿Qué sé sobre la ética?</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20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Observar los videos propuestos y socializar con sus compañeros de ficha las respuestas a las preguntas planteadas en la tabla 2.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18"/>
          <w:szCs w:val="18"/>
          <w:u w:val="none"/>
          <w:shd w:fill="auto" w:val="clear"/>
          <w:vertAlign w:val="baseline"/>
          <w:rtl w:val="0"/>
        </w:rPr>
        <w:t xml:space="preserve">Tabla 2. </w:t>
      </w:r>
      <w:r w:rsidDel="00000000" w:rsidR="00000000" w:rsidRPr="00000000">
        <w:rPr>
          <w:rFonts w:ascii="Calibri" w:cs="Calibri" w:eastAsia="Calibri" w:hAnsi="Calibri"/>
          <w:b w:val="0"/>
          <w:i w:val="0"/>
          <w:smallCaps w:val="0"/>
          <w:strike w:val="0"/>
          <w:color w:val="262626"/>
          <w:sz w:val="18"/>
          <w:szCs w:val="18"/>
          <w:u w:val="none"/>
          <w:shd w:fill="auto" w:val="clear"/>
          <w:vertAlign w:val="baseline"/>
          <w:rtl w:val="0"/>
        </w:rPr>
        <w:t xml:space="preserve">Videos y preguntas propuestas.</w:t>
      </w: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  </w:t>
      </w:r>
      <w:r w:rsidDel="00000000" w:rsidR="00000000" w:rsidRPr="00000000">
        <w:rPr>
          <w:rtl w:val="0"/>
        </w:rPr>
      </w:r>
    </w:p>
    <w:tbl>
      <w:tblPr>
        <w:tblStyle w:val="Table2"/>
        <w:tblW w:w="9781.0" w:type="dxa"/>
        <w:jc w:val="left"/>
        <w:tblInd w:w="-7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1"/>
        <w:gridCol w:w="4080"/>
        <w:tblGridChange w:id="0">
          <w:tblGrid>
            <w:gridCol w:w="5701"/>
            <w:gridCol w:w="40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Videos a Observar</w:t>
            </w:r>
          </w:p>
        </w:tc>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Preguntas para resolver</w:t>
            </w:r>
          </w:p>
        </w:tc>
      </w:tr>
      <w:tr>
        <w:trPr>
          <w:cantSplit w:val="0"/>
          <w:trHeight w:val="4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24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Colados en Transmilenio: </w:t>
            </w:r>
            <w:hyperlink r:id="rId10">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https://www.youtube.com/watch?v=kCNNqP1CK3E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(Tomado de Youtube)</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inesperada respuesta de joven colado en TransMilenio:    , </w:t>
            </w:r>
            <w:hyperlink r:id="rId11">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https://www.youtube.com/watch?v=CfYKyPXBUKk&amp;pbjreload=10</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(Tomado de Youtube)</w:t>
            </w:r>
          </w:p>
        </w:tc>
        <w:tc>
          <w:tcPr>
            <w:shd w:fill="auto" w:val="clear"/>
            <w:tcMar>
              <w:top w:w="100.0" w:type="dxa"/>
              <w:left w:w="100.0" w:type="dxa"/>
              <w:bottom w:w="100.0" w:type="dxa"/>
              <w:right w:w="100.0" w:type="dxa"/>
            </w:tcMar>
          </w:tcPr>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se relacionan los videos con la ética y la moral?</w:t>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hanging="360"/>
              <w:jc w:val="both"/>
              <w:rPr>
                <w:sz w:val="24"/>
                <w:szCs w:val="24"/>
                <w:u w:val="none"/>
              </w:rPr>
            </w:pPr>
            <w:r w:rsidDel="00000000" w:rsidR="00000000" w:rsidRPr="00000000">
              <w:rPr>
                <w:sz w:val="24"/>
                <w:szCs w:val="24"/>
                <w:rtl w:val="0"/>
              </w:rPr>
              <w:t xml:space="preserve">En que las personas que se colan en el servicio de Transmilenio, solo piensan en sí mismos, y no miden los riesgos y consecuencias que ese tipo de acciones  pueden repercutir en la ciudad y en los otros, personas que se colan con niños en brazos o con sus propios hijos, enseñándoles desde pequeños a colarse.</w:t>
            </w:r>
          </w:p>
          <w:p w:rsidR="00000000" w:rsidDel="00000000" w:rsidP="00000000" w:rsidRDefault="00000000" w:rsidRPr="00000000" w14:paraId="000000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piensa de la respuesta del joven que se coló en Transmilenio? El video no se puede visualizar, pero </w:t>
            </w:r>
            <w:r w:rsidDel="00000000" w:rsidR="00000000" w:rsidRPr="00000000">
              <w:rPr>
                <w:sz w:val="24"/>
                <w:szCs w:val="24"/>
                <w:rtl w:val="0"/>
              </w:rPr>
              <w:t xml:space="preserve">aún sin verlo, no veo el hecho de colarse como algo justificable.</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Nota: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Elaboración propia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Escuche la canción de Jessi Uribe: “Matemos las Ganas” </w:t>
      </w:r>
      <w:hyperlink r:id="rId12">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https://www.youtube.com/watch?v=91u71T61-8k&amp;list=RDMM91u71T61-8k&amp;start_radio=1</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(tomado de youtube) y socialice las respuestas a las siguientes preguntas en el ambiente de formación con sus compañeros de ficha: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155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entiende por doble moral?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En mi opinión</w:t>
      </w:r>
      <w:r w:rsidDel="00000000" w:rsidR="00000000" w:rsidRPr="00000000">
        <w:rPr>
          <w:b w:val="1"/>
          <w:sz w:val="24"/>
          <w:szCs w:val="24"/>
          <w:rtl w:val="0"/>
        </w:rPr>
        <w:t xml:space="preserve">, es cuando una persona tiene dos facetas, y en  una hace totalmente lo contrario a la otra, es cuando una persona   “defiende”  un grupo de valores y normas, pero al rato  las está incumpliendo.</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155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qué circunstancias de su vida, usted ha actuado con doble moral?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firstLine="0"/>
        <w:jc w:val="both"/>
        <w:rPr>
          <w:b w:val="1"/>
          <w:sz w:val="24"/>
          <w:szCs w:val="24"/>
        </w:rPr>
      </w:pPr>
      <w:r w:rsidDel="00000000" w:rsidR="00000000" w:rsidRPr="00000000">
        <w:rPr>
          <w:b w:val="1"/>
          <w:sz w:val="24"/>
          <w:szCs w:val="24"/>
          <w:rtl w:val="0"/>
        </w:rPr>
        <w:t xml:space="preserve">Cuando comencé bachillerato, actuaba muy distinto a como actuaba en la casa, en la casa si me hacía pasar por un angelito y como alguien muy noble, pero en el colegio decía groserías    cuando estaba bravo y era un irrespetuoso con los profesores.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1559" w:right="0" w:hanging="360"/>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entiende por respetar lo público? Responda ampliamente.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firstLine="0"/>
        <w:jc w:val="both"/>
        <w:rPr>
          <w:b w:val="1"/>
          <w:sz w:val="24"/>
          <w:szCs w:val="24"/>
        </w:rPr>
      </w:pPr>
      <w:r w:rsidDel="00000000" w:rsidR="00000000" w:rsidRPr="00000000">
        <w:rPr>
          <w:b w:val="1"/>
          <w:sz w:val="24"/>
          <w:szCs w:val="24"/>
          <w:rtl w:val="0"/>
        </w:rPr>
        <w:t xml:space="preserve">Respetar lo público, es respetar lo que es tanto para mí, como para los demás. Un ejemplo sería cuando alguien no recoge las heces de su mascota en un parque, no le está teniendo respeto a un espacio público; otro caso también podría ser cuando las personas grafitean una cancha o unas gradas, que se </w:t>
      </w:r>
      <w:r w:rsidDel="00000000" w:rsidR="00000000" w:rsidRPr="00000000">
        <w:rPr>
          <w:b w:val="1"/>
          <w:sz w:val="24"/>
          <w:szCs w:val="24"/>
          <w:rtl w:val="0"/>
        </w:rPr>
        <w:t xml:space="preserve">encontrarían</w:t>
      </w:r>
      <w:r w:rsidDel="00000000" w:rsidR="00000000" w:rsidRPr="00000000">
        <w:rPr>
          <w:b w:val="1"/>
          <w:sz w:val="24"/>
          <w:szCs w:val="24"/>
          <w:rtl w:val="0"/>
        </w:rPr>
        <w:t xml:space="preserve"> en un espacio público.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Este ejercicio tiene como finalidad motivar y sensibilizar respecto a los contenidos a abordar en la guía, por tal razón no es calificable.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Tiempo estimado para el desarrollo de la actividad: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45 minutos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Actividades de apropiación del conocimiento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3"/>
        <w:keepNext w:val="0"/>
        <w:keepLines w:val="0"/>
        <w:numPr>
          <w:ilvl w:val="2"/>
          <w:numId w:val="2"/>
        </w:numPr>
        <w:spacing w:after="200" w:before="0" w:lineRule="auto"/>
        <w:ind w:left="1440" w:hanging="720"/>
        <w:rPr>
          <w:color w:val="262626"/>
        </w:rPr>
      </w:pPr>
      <w:r w:rsidDel="00000000" w:rsidR="00000000" w:rsidRPr="00000000">
        <w:rPr>
          <w:color w:val="262626"/>
          <w:rtl w:val="0"/>
        </w:rPr>
        <w:t xml:space="preserve">Un acercamiento para comprender ¿Qué es la “Dignidad”?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1417" w:right="0" w:hanging="708"/>
        <w:jc w:val="both"/>
        <w:rPr>
          <w:rFonts w:ascii="Calibri" w:cs="Calibri" w:eastAsia="Calibri" w:hAnsi="Calibri"/>
          <w:b w:val="1"/>
          <w:i w:val="0"/>
          <w:smallCaps w:val="0"/>
          <w:strike w:val="0"/>
          <w:color w:val="94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Observar el video propuesto sobre dignidad humana: </w:t>
      </w:r>
      <w:hyperlink r:id="rId13">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https://www.youtube.com/watch?v=iYXt9Akk4HY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(Tomado de: Youtube) y realizar la lectura de sobre el concepto de dignidad humana: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2551" w:right="0" w:hanging="1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Dignidad humana: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dignidad humana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 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derecho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tiene cada </w:t>
      </w:r>
      <w:hyperlink r:id="r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 humano</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ser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respetado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valorado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como ser individual y social, con sus </w:t>
      </w:r>
      <w:hyperlink r:id="r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características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w:t>
      </w:r>
      <w:hyperlink r:id="r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condiciones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particulares, por el solo hecho de ser persona”.  En conclusión, esto 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dignidad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Aquello que 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condición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 que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alguien» sea fin en sí mismo, que no tiene un valor relativo o preciso sino un valor interno. De acuerdo con esta definición, toda persona humana 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merecedora de respeto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incondicional y consideración.</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1" w:right="0" w:hanging="1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partir del video y la lectura, responder a la pregunta: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¿Cuándo usted juzga una acción del Ser Humano como buena o mala lo hace porque cumple o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cumple una ley o porque maltrata o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no</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maltrata la Dignidad Humana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Socializar la respuesta en un debate con sus compañeros, según orientaciones de su instructor.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Escriba en un documento las conclusiones del debate realizado y destaque ¿qué elementos discutidos por el grupo permiten reconocer y valorar la dignidad humana?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b w:val="1"/>
          <w:sz w:val="24"/>
          <w:szCs w:val="24"/>
          <w:highlight w:val="white"/>
          <w:rtl w:val="0"/>
        </w:rPr>
        <w:t xml:space="preserve">La dignidad humana se entiende como lo que tenemos todos lo humanos por derecho propio(por el simple hecho de ser humanos), cuando alguien pisa o sobrepasa la dignidad de alguien más, es cuando alguien le baja ese valor que tiene como persona a alguien más, un ejemplo es cuando un empleado le dice a otro frente a todos, que no vale nada como trabajador en esa empresa porque llegó a ese puesto acostándose con la jefa. También cuando nuestros padres nos </w:t>
      </w:r>
      <w:r w:rsidDel="00000000" w:rsidR="00000000" w:rsidRPr="00000000">
        <w:rPr>
          <w:b w:val="1"/>
          <w:sz w:val="24"/>
          <w:szCs w:val="24"/>
          <w:highlight w:val="white"/>
          <w:rtl w:val="0"/>
        </w:rPr>
        <w:t xml:space="preserve">prohiben</w:t>
      </w:r>
      <w:r w:rsidDel="00000000" w:rsidR="00000000" w:rsidRPr="00000000">
        <w:rPr>
          <w:b w:val="1"/>
          <w:sz w:val="24"/>
          <w:szCs w:val="24"/>
          <w:highlight w:val="white"/>
          <w:rtl w:val="0"/>
        </w:rPr>
        <w:t xml:space="preserve"> ir a una fiesta y nosotros decidimos doblegar su dignidad e ir de todas maneras a esa fiesta.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Conservar este documento de conclusiones del debate como apoyo para su participación en la dinámica del numeral 3.3.4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Tiempo estimado para el desarrollo de la actividad: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 hora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3"/>
        <w:keepNext w:val="0"/>
        <w:keepLines w:val="0"/>
        <w:numPr>
          <w:ilvl w:val="2"/>
          <w:numId w:val="2"/>
        </w:numPr>
        <w:spacing w:after="200" w:before="0" w:lineRule="auto"/>
        <w:ind w:left="1440" w:hanging="720"/>
        <w:rPr>
          <w:color w:val="262626"/>
        </w:rPr>
      </w:pPr>
      <w:r w:rsidDel="00000000" w:rsidR="00000000" w:rsidRPr="00000000">
        <w:rPr>
          <w:color w:val="262626"/>
          <w:rtl w:val="0"/>
        </w:rPr>
        <w:t xml:space="preserve">La importancia de la Ética en nuestra vida cotidiana</w:t>
      </w:r>
    </w:p>
    <w:p w:rsidR="00000000" w:rsidDel="00000000" w:rsidP="00000000" w:rsidRDefault="00000000" w:rsidRPr="00000000" w14:paraId="0000004F">
      <w:pPr>
        <w:pStyle w:val="Title"/>
        <w:jc w:val="both"/>
        <w:rPr/>
      </w:pPr>
      <w:r w:rsidDel="00000000" w:rsidR="00000000" w:rsidRPr="00000000">
        <w:rPr>
          <w:rFonts w:ascii="Calibri" w:cs="Calibri" w:eastAsia="Calibri" w:hAnsi="Calibri"/>
          <w:rtl w:val="0"/>
        </w:rPr>
        <w:t xml:space="preserve">Lea detenidamente la información suministrada para fortalecer sus conocimientos y así suscitar en usted las grandes preguntas que lo lleven a analizar el actuar ético y moral, siga las orientaciones de su instructor: </w:t>
      </w:r>
      <w:r w:rsidDel="00000000" w:rsidR="00000000" w:rsidRPr="00000000">
        <w:rPr>
          <w:rtl w:val="0"/>
        </w:rPr>
      </w:r>
    </w:p>
    <w:p w:rsidR="00000000" w:rsidDel="00000000" w:rsidP="00000000" w:rsidRDefault="00000000" w:rsidRPr="00000000" w14:paraId="00000050">
      <w:pPr>
        <w:pStyle w:val="Title"/>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 qué consiste la moral? La moral va centrada más que todo a las normatividades de la religión.</w:t>
      </w:r>
    </w:p>
    <w:p w:rsidR="00000000" w:rsidDel="00000000" w:rsidP="00000000" w:rsidRDefault="00000000" w:rsidRPr="00000000" w14:paraId="00000051">
      <w:pPr>
        <w:pStyle w:val="Title"/>
        <w:numPr>
          <w:ilvl w:val="0"/>
          <w:numId w:val="7"/>
        </w:numPr>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¿En virtud de qué criterios y argumentos se forma lo moral? Depende de cada religión, no tienen los mismos criterios un cristiano a los que tendría un budista.</w:t>
      </w:r>
      <w:r w:rsidDel="00000000" w:rsidR="00000000" w:rsidRPr="00000000">
        <w:rPr>
          <w:rtl w:val="0"/>
        </w:rPr>
      </w:r>
    </w:p>
    <w:p w:rsidR="00000000" w:rsidDel="00000000" w:rsidP="00000000" w:rsidRDefault="00000000" w:rsidRPr="00000000" w14:paraId="00000052">
      <w:pPr>
        <w:pStyle w:val="Title"/>
        <w:jc w:val="both"/>
        <w:rPr>
          <w:rFonts w:ascii="Calibri" w:cs="Calibri" w:eastAsia="Calibri" w:hAnsi="Calibri"/>
        </w:rPr>
      </w:pPr>
      <w:r w:rsidDel="00000000" w:rsidR="00000000" w:rsidRPr="00000000">
        <w:rPr>
          <w:rFonts w:ascii="Calibri" w:cs="Calibri" w:eastAsia="Calibri" w:hAnsi="Calibri"/>
          <w:rtl w:val="0"/>
        </w:rPr>
        <w:t xml:space="preserve">Suponiendo que haya alguna concepción moral válida, </w:t>
      </w:r>
    </w:p>
    <w:p w:rsidR="00000000" w:rsidDel="00000000" w:rsidP="00000000" w:rsidRDefault="00000000" w:rsidRPr="00000000" w14:paraId="00000053">
      <w:pPr>
        <w:pStyle w:val="Title"/>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¿Cómo aplicar sus principios a los distintos ámbitos de la vida personal, familiar, social y profesional? Depende de cada persona, a pesar de que yo soy agnóstico, se que quien da recibe, por ende procuro no hacerle mal a nadie y me centro en ayudar al que lo necesita cuando se me presenta la oportunidad.</w:t>
      </w:r>
    </w:p>
    <w:p w:rsidR="00000000" w:rsidDel="00000000" w:rsidP="00000000" w:rsidRDefault="00000000" w:rsidRPr="00000000" w14:paraId="00000054">
      <w:pPr>
        <w:pStyle w:val="Title"/>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base en los siguientes videos y en la lectura presentada a continuación, realice un organizador gráfico a través del cual plasme la diferencia entre ética y moral.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hyperlink r:id="rId17">
        <w:r w:rsidDel="00000000" w:rsidR="00000000" w:rsidRPr="00000000">
          <w:rPr>
            <w:color w:val="1155cc"/>
            <w:sz w:val="24"/>
            <w:szCs w:val="24"/>
            <w:u w:val="single"/>
            <w:rtl w:val="0"/>
          </w:rPr>
          <w:t xml:space="preserve">https://www.canva.com/design/DAFhVrZB9co/qoXOdShoJY37bshiIQoIrg/edit?utm_content=DAFhVrZB9co&amp;utm_campaign=designshare&amp;utm_medium=link2&amp;utm_source=sharebutton</w:t>
        </w:r>
      </w:hyperlink>
      <w:r w:rsidDel="00000000" w:rsidR="00000000" w:rsidRPr="00000000">
        <w:rPr>
          <w:sz w:val="24"/>
          <w:szCs w:val="24"/>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8">
      <w:pPr>
        <w:pStyle w:val="Title"/>
        <w:numPr>
          <w:ilvl w:val="0"/>
          <w:numId w:val="15"/>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Conceptos de ética y moral: </w:t>
      </w:r>
    </w:p>
    <w:p w:rsidR="00000000" w:rsidDel="00000000" w:rsidP="00000000" w:rsidRDefault="00000000" w:rsidRPr="00000000" w14:paraId="00000059">
      <w:pPr>
        <w:pStyle w:val="Title"/>
        <w:ind w:firstLine="720"/>
        <w:jc w:val="both"/>
        <w:rPr>
          <w:rFonts w:ascii="Calibri" w:cs="Calibri" w:eastAsia="Calibri" w:hAnsi="Calibri"/>
          <w:color w:val="1155cc"/>
          <w:u w:val="single"/>
        </w:rPr>
      </w:pPr>
      <w:hyperlink r:id="rId18">
        <w:r w:rsidDel="00000000" w:rsidR="00000000" w:rsidRPr="00000000">
          <w:rPr>
            <w:rFonts w:ascii="Calibri" w:cs="Calibri" w:eastAsia="Calibri" w:hAnsi="Calibri"/>
            <w:color w:val="1155cc"/>
            <w:u w:val="single"/>
            <w:rtl w:val="0"/>
          </w:rPr>
          <w:t xml:space="preserve">https://www.youtube.com/watch?v=Ym_TJwKFR0s</w:t>
        </w:r>
      </w:hyperlink>
      <w:r w:rsidDel="00000000" w:rsidR="00000000" w:rsidRPr="00000000">
        <w:rPr>
          <w:rFonts w:ascii="Calibri" w:cs="Calibri" w:eastAsia="Calibri" w:hAnsi="Calibri"/>
          <w:color w:val="1155cc"/>
          <w:u w:val="singl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 w:val="left" w:leader="none" w:pos="4485"/>
          <w:tab w:val="left" w:leader="none" w:pos="5445"/>
        </w:tabs>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(Tomado de: Youtube)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Ética y moral de Adela Cortina.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(filósofa, catedrática de Ética y Filosofía Jurídica, Moral y Política de la Universidad de Valencia desde 1986, además es directora de la Fundación ÉTNOR, para la ética de los negocios y las organizaciones):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https://youtu.be/3nIAuTS29BU</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(Tomado de: Youtube)</w:t>
      </w:r>
      <w:r w:rsidDel="00000000" w:rsidR="00000000" w:rsidRPr="00000000">
        <w:rPr>
          <w:rFonts w:ascii="Calibri" w:cs="Calibri" w:eastAsia="Calibri" w:hAnsi="Calibri"/>
          <w:b w:val="0"/>
          <w:i w:val="0"/>
          <w:smallCaps w:val="0"/>
          <w:strike w:val="0"/>
          <w:color w:val="0070c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pStyle w:val="Title"/>
        <w:jc w:val="both"/>
        <w:rPr>
          <w:rFonts w:ascii="Calibri" w:cs="Calibri" w:eastAsia="Calibri" w:hAnsi="Calibri"/>
        </w:rPr>
      </w:pPr>
      <w:r w:rsidDel="00000000" w:rsidR="00000000" w:rsidRPr="00000000">
        <w:rPr>
          <w:rFonts w:ascii="Calibri" w:cs="Calibri" w:eastAsia="Calibri" w:hAnsi="Calibri"/>
          <w:b w:val="1"/>
          <w:rtl w:val="0"/>
        </w:rPr>
        <w:t xml:space="preserve">Nota: </w:t>
      </w:r>
      <w:r w:rsidDel="00000000" w:rsidR="00000000" w:rsidRPr="00000000">
        <w:rPr>
          <w:rFonts w:ascii="Calibri" w:cs="Calibri" w:eastAsia="Calibri" w:hAnsi="Calibri"/>
          <w:rtl w:val="0"/>
        </w:rPr>
        <w:t xml:space="preserve">De no ser posible ver este último vídeo, lea el texto que está a continuación, de la autora Adela Cortina: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tabs>
          <w:tab w:val="left" w:leader="none" w:pos="4320"/>
          <w:tab w:val="left" w:leader="none" w:pos="4485"/>
          <w:tab w:val="left" w:leader="none" w:pos="5445"/>
        </w:tabs>
        <w:spacing w:after="0" w:lineRule="auto"/>
        <w:jc w:val="both"/>
        <w:rPr>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4320"/>
          <w:tab w:val="left" w:leader="none" w:pos="4485"/>
          <w:tab w:val="left" w:leader="none" w:pos="5445"/>
        </w:tabs>
        <w:ind w:hanging="720"/>
        <w:jc w:val="both"/>
        <w:rPr>
          <w:b w:val="1"/>
          <w:color w:val="000000"/>
          <w:sz w:val="20"/>
          <w:szCs w:val="20"/>
        </w:rPr>
      </w:pPr>
      <w:r w:rsidDel="00000000" w:rsidR="00000000" w:rsidRPr="00000000">
        <w:rPr>
          <w:color w:val="000000"/>
          <w:sz w:val="24"/>
          <w:szCs w:val="24"/>
          <w:rtl w:val="0"/>
        </w:rPr>
        <w:t xml:space="preserve">            </w:t>
      </w:r>
      <w:r w:rsidDel="00000000" w:rsidR="00000000" w:rsidRPr="00000000">
        <w:rPr>
          <w:b w:val="1"/>
          <w:color w:val="000000"/>
          <w:sz w:val="20"/>
          <w:szCs w:val="20"/>
          <w:rtl w:val="0"/>
        </w:rPr>
        <w:t xml:space="preserve">4. ACTIVIDADES DE EVALUACIÓN</w:t>
      </w:r>
    </w:p>
    <w:tbl>
      <w:tblPr>
        <w:tblStyle w:val="Table3"/>
        <w:tblW w:w="9629.0" w:type="dxa"/>
        <w:jc w:val="left"/>
        <w:tblBorders>
          <w:top w:color="14967c" w:space="0" w:sz="8" w:val="single"/>
          <w:left w:color="14967c" w:space="0" w:sz="8" w:val="single"/>
          <w:bottom w:color="14967c" w:space="0" w:sz="8" w:val="single"/>
          <w:right w:color="14967c" w:space="0" w:sz="8" w:val="single"/>
          <w:insideH w:color="14967c" w:space="0" w:sz="8" w:val="single"/>
          <w:insideV w:color="14967c" w:space="0" w:sz="8" w:val="single"/>
        </w:tblBorders>
        <w:tblLayout w:type="fixed"/>
        <w:tblLook w:val="0400"/>
      </w:tblPr>
      <w:tblGrid>
        <w:gridCol w:w="3269"/>
        <w:gridCol w:w="3100"/>
        <w:gridCol w:w="3260"/>
        <w:tblGridChange w:id="0">
          <w:tblGrid>
            <w:gridCol w:w="3269"/>
            <w:gridCol w:w="3100"/>
            <w:gridCol w:w="3260"/>
          </w:tblGrid>
        </w:tblGridChange>
      </w:tblGrid>
      <w:tr>
        <w:trPr>
          <w:cantSplit w:val="0"/>
          <w:trHeight w:val="554" w:hRule="atLeast"/>
          <w:tblHeader w:val="0"/>
        </w:trPr>
        <w:tc>
          <w:tcPr>
            <w:shd w:fill="a6a6a6"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Evidencias de Aprendizaje</w:t>
            </w:r>
          </w:p>
        </w:tc>
        <w:tc>
          <w:tcPr>
            <w:shd w:fill="a6a6a6"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Criterios de Evaluación</w:t>
            </w:r>
          </w:p>
        </w:tc>
        <w:tc>
          <w:tcPr>
            <w:shd w:fill="a6a6a6"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Técnicas e Instrumentos de Evaluación</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Evidencias de Conocimiento: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Organizador gráfico de la diferencia entre ética y moral y presentación sobre el acontecimiento histórico.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Evidencias de Desempeño: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Juego de roles y escrito de los elementos que intervienen en la sana negociación para una cultura de paz</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Evidencias de Producto: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Presentación de valores y principios institucionales de la empresa correspondiente al proyecto formativo.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 hitos históricos de violencia y paz como aporte a la construcción de una cultura de paz.</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Modifica actitudes comportamentales a partir de la resolución pacífica de conflictos.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Utiliza herramientas para el fortalecimiento de la inteligencia emocional y la aplica en la transformación de conflictos.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Construye relaciones interpersonales a partir del enfoque diferencial y la promoción de una cultura de paz.</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Cambia actitudes frente a su comportamiento con base en la dignidad aportando a la cultura de paz.</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Técnica: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valoración del organizador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Instrumento: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 de chequeo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Técnica: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valoración del escrito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Observación directa</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Instrumento: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 de chequeo</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Técnica: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Valoración de producto</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Instrumento: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 de chequeo</w:t>
            </w:r>
            <w:r w:rsidDel="00000000" w:rsidR="00000000" w:rsidRPr="00000000">
              <w:rPr>
                <w:rtl w:val="0"/>
              </w:rPr>
            </w:r>
          </w:p>
        </w:tc>
      </w:tr>
    </w:tbl>
    <w:p w:rsidR="00000000" w:rsidDel="00000000" w:rsidP="00000000" w:rsidRDefault="00000000" w:rsidRPr="00000000" w14:paraId="0000009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9E">
      <w:pPr>
        <w:jc w:val="both"/>
        <w:rPr>
          <w:b w:val="1"/>
          <w:sz w:val="20"/>
          <w:szCs w:val="20"/>
        </w:rPr>
      </w:pPr>
      <w:r w:rsidDel="00000000" w:rsidR="00000000" w:rsidRPr="00000000">
        <w:rPr>
          <w:b w:val="1"/>
          <w:sz w:val="20"/>
          <w:szCs w:val="20"/>
          <w:rtl w:val="0"/>
        </w:rPr>
        <w:t xml:space="preserve">5. GLOSARIO DE TÉRMINOS: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Hombre: concepto, sujeto moral, sujeto ético: </w:t>
      </w:r>
    </w:p>
    <w:p w:rsidR="00000000" w:rsidDel="00000000" w:rsidP="00000000" w:rsidRDefault="00000000" w:rsidRPr="00000000" w14:paraId="000000A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moral presupone una naturaleza humana que debe ser vigilada constantemente. El ser humano debe ser gobernado por su propio bien, ya que de otra manera no podría convivir con otros en sociedad: sería un animal no racional.</w:t>
      </w:r>
    </w:p>
    <w:p w:rsidR="00000000" w:rsidDel="00000000" w:rsidP="00000000" w:rsidRDefault="00000000" w:rsidRPr="00000000" w14:paraId="000000A1">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color w:val="000000"/>
          <w:sz w:val="24"/>
          <w:szCs w:val="24"/>
          <w:rtl w:val="0"/>
        </w:rPr>
        <w:t xml:space="preserve">Por su parte, la ética se refiere a una relación del sujeto consigo mismo en donde 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4"/>
          <w:szCs w:val="24"/>
          <w:rtl w:val="0"/>
        </w:rPr>
        <w:t xml:space="preserve">responsabiliza por sus acciones, siendo independiente de toda autoridad, costumbre o presión social.</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moral constituye un conjunto de normas, valores y creencias que se aceptan en una sociedad y que funcionan como una guía de conducta y valoración para establecer lo que está bien y lo que está mal en un determinado contexto social.</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Naturaleza humana: Concepto: </w:t>
      </w:r>
    </w:p>
    <w:p w:rsidR="00000000" w:rsidDel="00000000" w:rsidP="00000000" w:rsidRDefault="00000000" w:rsidRPr="00000000" w14:paraId="000000A4">
      <w:pPr>
        <w:spacing w:after="0" w:line="240" w:lineRule="auto"/>
        <w:jc w:val="both"/>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El concepto de naturaleza humana es un concepto altamente interesante ya que nos pone de frente a dos palabras que parecerían ser contradictorias: ¿existe una naturaleza humana? ¿es posible que el ser humano posea todavía elementos naturales e instintivos o somos seres absoluta y exclusivamente racionales?</w:t>
      </w:r>
    </w:p>
    <w:p w:rsidR="00000000" w:rsidDel="00000000" w:rsidP="00000000" w:rsidRDefault="00000000" w:rsidRPr="00000000" w14:paraId="000000A5">
      <w:pPr>
        <w:spacing w:after="0" w:line="240" w:lineRule="auto"/>
        <w:jc w:val="both"/>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333333"/>
          <w:sz w:val="24"/>
          <w:szCs w:val="24"/>
          <w:highlight w:val="white"/>
          <w:u w:val="none"/>
          <w:vertAlign w:val="baseline"/>
        </w:rPr>
      </w:pPr>
      <w:r w:rsidDel="00000000" w:rsidR="00000000" w:rsidRPr="00000000">
        <w:rPr>
          <w:rFonts w:ascii="Calibri" w:cs="Calibri" w:eastAsia="Calibri" w:hAnsi="Calibri"/>
          <w:b w:val="1"/>
          <w:i w:val="0"/>
          <w:smallCaps w:val="0"/>
          <w:strike w:val="0"/>
          <w:color w:val="333333"/>
          <w:sz w:val="24"/>
          <w:szCs w:val="24"/>
          <w:highlight w:val="white"/>
          <w:u w:val="none"/>
          <w:vertAlign w:val="baseline"/>
          <w:rtl w:val="0"/>
        </w:rPr>
        <w:t xml:space="preserve">Dignidad Humana: Concepto</w:t>
      </w:r>
    </w:p>
    <w:p w:rsidR="00000000" w:rsidDel="00000000" w:rsidP="00000000" w:rsidRDefault="00000000" w:rsidRPr="00000000" w14:paraId="000000A7">
      <w:pPr>
        <w:spacing w:after="0" w:line="240" w:lineRule="auto"/>
        <w:jc w:val="both"/>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Es el valor que tienen las personas por sí mismas, esto es, por el mero hecho de serlo. No es una condición provista por ninguna persona u organización, sino que es con sustancial a la humanidad, sin distinción de sexo, raza, religión u orientación sexual, y es además irrenunciable e inalienable, es decir, forma parte siempre de la condición humana misma, la dignidad humana o la valía humana puede entenderse de muchas formas distintas y puede implicar muchas cosas diferentes, pero en general se trata de un concepto filosófico y jurídico. </w:t>
      </w:r>
    </w:p>
    <w:p w:rsidR="00000000" w:rsidDel="00000000" w:rsidP="00000000" w:rsidRDefault="00000000" w:rsidRPr="00000000" w14:paraId="000000A8">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Actos humanos:</w:t>
      </w: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202124"/>
          <w:sz w:val="24"/>
          <w:szCs w:val="24"/>
          <w:highlight w:val="white"/>
          <w:u w:val="none"/>
          <w:vertAlign w:val="baseline"/>
          <w:rtl w:val="0"/>
        </w:rPr>
        <w:t xml:space="preserve">Concepto</w:t>
      </w: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 </w:t>
      </w:r>
    </w:p>
    <w:p w:rsidR="00000000" w:rsidDel="00000000" w:rsidP="00000000" w:rsidRDefault="00000000" w:rsidRPr="00000000" w14:paraId="000000A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color w:val="202124"/>
          <w:sz w:val="24"/>
          <w:szCs w:val="24"/>
          <w:highlight w:val="white"/>
          <w:rtl w:val="0"/>
        </w:rPr>
        <w:t xml:space="preserve">El acto específicamente humano </w:t>
      </w:r>
      <w:r w:rsidDel="00000000" w:rsidR="00000000" w:rsidRPr="00000000">
        <w:rPr>
          <w:rFonts w:ascii="Calibri" w:cs="Calibri" w:eastAsia="Calibri" w:hAnsi="Calibri"/>
          <w:color w:val="040c28"/>
          <w:sz w:val="24"/>
          <w:szCs w:val="24"/>
          <w:rtl w:val="0"/>
        </w:rPr>
        <w:t xml:space="preserve">es aquél que el hombre efectúa de manera consciente y libre</w:t>
      </w:r>
      <w:r w:rsidDel="00000000" w:rsidR="00000000" w:rsidRPr="00000000">
        <w:rPr>
          <w:rFonts w:ascii="Calibri" w:cs="Calibri" w:eastAsia="Calibri" w:hAnsi="Calibri"/>
          <w:color w:val="202124"/>
          <w:sz w:val="24"/>
          <w:szCs w:val="24"/>
          <w:highlight w:val="white"/>
          <w:rtl w:val="0"/>
        </w:rPr>
        <w:t xml:space="preserve">; no existen en verdad actos humanos sin conocimiento del objeto del acto, porque ser hombre significa regirse por el entendimiento.</w:t>
      </w:r>
      <w:r w:rsidDel="00000000" w:rsidR="00000000" w:rsidRPr="00000000">
        <w:rPr>
          <w:rtl w:val="0"/>
        </w:rPr>
      </w:r>
    </w:p>
    <w:p w:rsidR="00000000" w:rsidDel="00000000" w:rsidP="00000000" w:rsidRDefault="00000000" w:rsidRPr="00000000" w14:paraId="000000AB">
      <w:pPr>
        <w:spacing w:after="0" w:line="240" w:lineRule="auto"/>
        <w:jc w:val="both"/>
        <w:rPr/>
      </w:pPr>
      <w:r w:rsidDel="00000000" w:rsidR="00000000" w:rsidRPr="00000000">
        <w:rPr>
          <w:rtl w:val="0"/>
        </w:rPr>
        <w:t xml:space="preserve">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0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Libertad: Concepto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Libertad es la facultad o capacidad del ser humano de actuar según sus valores, criterios, razón y voluntad, sin más limitaciones que el respeto a la libertad de los demás.</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Hay libertad cuando las personas pueden obrar sin coacción y opresión por parte de otros sujetos. Por ello, se dice que un individuo está en libertad o actúa en libertad cuando no está en condición de prisionero, sometido a las órdenes de otros o bajo coacción.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La libertad conlleva un sentido de responsabilidad individual y social. Por lo tanto, existe una relación entre la libertad y la ética, ya que actuar en libertad no es dejarse llevar por los impulsos, sino obrar con conciencia en pro del bien propio y común.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Calibri" w:cs="Calibri" w:eastAsia="Calibri" w:hAnsi="Calibri"/>
          <w:b w:val="0"/>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La libertad es un concepto construido por la sociedad para alcanzar una convivencia plena y constructiva. En este sentido, se encuentra consagrada en la Declaración Universal de los Derechos Humanos.</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Ley Natural: Concepto: </w:t>
      </w:r>
    </w:p>
    <w:p w:rsidR="00000000" w:rsidDel="00000000" w:rsidP="00000000" w:rsidRDefault="00000000" w:rsidRPr="00000000" w14:paraId="000000B2">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color w:val="000000"/>
          <w:sz w:val="24"/>
          <w:szCs w:val="24"/>
          <w:rtl w:val="0"/>
        </w:rPr>
        <w:t xml:space="preserve">Locke presenta la ley natural como una ley que es respetada en el estado de naturaleza y mientras así lo sea, ley natural, razón y libertad se armonizan perfectamente. El estado de naturaleza es un estado de paz, equilibrio y mutuo respeto mientras no intervenga ningún elemento perturbador.</w:t>
      </w:r>
      <w:r w:rsidDel="00000000" w:rsidR="00000000" w:rsidRPr="00000000">
        <w:rPr>
          <w:rtl w:val="0"/>
        </w:rPr>
      </w:r>
    </w:p>
    <w:p w:rsidR="00000000" w:rsidDel="00000000" w:rsidP="00000000" w:rsidRDefault="00000000" w:rsidRPr="00000000" w14:paraId="000000B3">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color w:val="000000"/>
          <w:sz w:val="24"/>
          <w:szCs w:val="24"/>
          <w:rtl w:val="0"/>
        </w:rPr>
        <w:t xml:space="preserve">Locke supone que el hombre en el estado de naturaleza tiene un derecho absoluto a su libertad, pero que su capacidad de disfrutarla es muy incierta y se ve constantemente expuesta a la invasión de otros, porque los hombres no son estrictos observadores de la equidad y la justicia. Si existe la posibilidad de la transgresión de la ley puede el individuo, como agente libre y racional, quedar sometido al arbitrio de otro. Quedar sometido al arbitrio de otro significa que el individuo pierde su derecho a la libertad</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Ley Positiva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Concepto, aplicaciones</w:t>
      </w:r>
    </w:p>
    <w:p w:rsidR="00000000" w:rsidDel="00000000" w:rsidP="00000000" w:rsidRDefault="00000000" w:rsidRPr="00000000" w14:paraId="000000B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202124"/>
          <w:sz w:val="24"/>
          <w:szCs w:val="24"/>
          <w:highlight w:val="white"/>
          <w:rtl w:val="0"/>
        </w:rPr>
        <w:t xml:space="preserve">La ley positiva no puede estar basada en normas que no se puedan cumplir, pues </w:t>
      </w:r>
      <w:r w:rsidDel="00000000" w:rsidR="00000000" w:rsidRPr="00000000">
        <w:rPr>
          <w:rFonts w:ascii="Calibri" w:cs="Calibri" w:eastAsia="Calibri" w:hAnsi="Calibri"/>
          <w:color w:val="040c28"/>
          <w:sz w:val="24"/>
          <w:szCs w:val="24"/>
          <w:rtl w:val="0"/>
        </w:rPr>
        <w:t xml:space="preserve">ha de ser físicamente posible y moralmente aceptable</w:t>
      </w:r>
      <w:r w:rsidDel="00000000" w:rsidR="00000000" w:rsidRPr="00000000">
        <w:rPr>
          <w:rFonts w:ascii="Calibri" w:cs="Calibri" w:eastAsia="Calibri" w:hAnsi="Calibri"/>
          <w:color w:val="202124"/>
          <w:sz w:val="24"/>
          <w:szCs w:val="24"/>
          <w:highlight w:val="white"/>
          <w:rtl w:val="0"/>
        </w:rPr>
        <w:t xml:space="preserve">. Se tiene que adaptar a las circunstancias actuales, ha de ser necesaria y, tal vez lo más importante, ha de estar dictada en beneficio del bien común de la sociedad.</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Moral: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Concepto Axiología: Concepto, Jerarquía de Valores </w:t>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se entiende por jerarquía de los valores?</w:t>
        <w:br w:type="textWrapping"/>
        <w:t xml:space="preserve">La jerarquía de los valores implica que existe un orden jerárquico, que hay valores de rango superior y valores de rango inferior. Pero ¿cuál es el valor supremo conforme al cual debe ordenarse la vida? </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es una cuestión difícil y muy debatida. </w:t>
        <w:br w:type="textWrapping"/>
        <w:t xml:space="preserve">Por ejemplo, si uno afirma que la filosofía es lo más valioso porque permite dar un sentido humano a la vida, otro puede decir que la filosofía es la cosa más aburrida e improductiva del mundo, que es más valioso un partido de fútbol, una película, etc. </w:t>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un religioso, el valor supremo es la santidad; para un político, en cambio, el valor fundamental es la cosa pública, y así sucesivamente. Las diversas concepciones de la vida resultan de sobreestimar un valor por encima de otros: el valor moral, el artístico, el científico, etc.</w:t>
        <w:br w:type="textWrapping"/>
        <w:br w:type="textWrapping"/>
        <w:t xml:space="preserve">Ante la complejidad de este problema, los filósofos han intentado proponer una tabla de valores con validez objetiva</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3914775" cy="3048000"/>
            <wp:effectExtent b="0" l="0" r="0" t="0"/>
            <wp:docPr descr="https://static.wixstatic.com/media/002971_3094b55ae10947539f7322c9548de861.png/v1/fill/w_411,h_320,al_c,q_85,usm_0.66_1.00_0.01,enc_auto/002971_3094b55ae10947539f7322c9548de861.png" id="53" name="image2.png"/>
            <a:graphic>
              <a:graphicData uri="http://schemas.openxmlformats.org/drawingml/2006/picture">
                <pic:pic>
                  <pic:nvPicPr>
                    <pic:cNvPr descr="https://static.wixstatic.com/media/002971_3094b55ae10947539f7322c9548de861.png/v1/fill/w_411,h_320,al_c,q_85,usm_0.66_1.00_0.01,enc_auto/002971_3094b55ae10947539f7322c9548de861.png" id="0" name="image2.png"/>
                    <pic:cNvPicPr preferRelativeResize="0"/>
                  </pic:nvPicPr>
                  <pic:blipFill>
                    <a:blip r:embed="rId20"/>
                    <a:srcRect b="0" l="0" r="0" t="0"/>
                    <a:stretch>
                      <a:fillRect/>
                    </a:stretch>
                  </pic:blipFill>
                  <pic:spPr>
                    <a:xfrm>
                      <a:off x="0" y="0"/>
                      <a:ext cx="3914775"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pStyle w:val="Heading1"/>
        <w:spacing w:after="225" w:before="0" w:lineRule="auto"/>
        <w:rPr>
          <w:b w:val="0"/>
          <w:color w:val="404040"/>
          <w:sz w:val="24"/>
          <w:szCs w:val="24"/>
        </w:rPr>
      </w:pPr>
      <w:r w:rsidDel="00000000" w:rsidR="00000000" w:rsidRPr="00000000">
        <w:rPr>
          <w:sz w:val="24"/>
          <w:szCs w:val="24"/>
          <w:rtl w:val="0"/>
        </w:rPr>
        <w:t xml:space="preserve">Ética: Concepto.  </w:t>
      </w:r>
      <w:r w:rsidDel="00000000" w:rsidR="00000000" w:rsidRPr="00000000">
        <w:rPr>
          <w:b w:val="0"/>
          <w:color w:val="404040"/>
          <w:sz w:val="24"/>
          <w:szCs w:val="24"/>
          <w:rtl w:val="0"/>
        </w:rPr>
        <w:t xml:space="preserve">Qué es la Ética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Calibri" w:cs="Calibri" w:eastAsia="Calibri" w:hAnsi="Calibri"/>
          <w:b w:val="0"/>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La ética es una disciplina de la filosofía que estudia el comportamiento humano y su relación con las nociones del bien y del mal, los preceptos morales, el deber, la felicidad y el bienestar común.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1"/>
          <w:i w:val="0"/>
          <w:smallCaps w:val="0"/>
          <w:strike w:val="0"/>
          <w:color w:val="404040"/>
          <w:sz w:val="24"/>
          <w:szCs w:val="24"/>
          <w:u w:val="none"/>
          <w:shd w:fill="auto" w:val="clear"/>
          <w:vertAlign w:val="baseline"/>
          <w:rtl w:val="0"/>
        </w:rPr>
        <w:t xml:space="preserve">La función de la ética</w:t>
      </w: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 como disciplina es analizar los preceptos de moral, deber y virtud que guían el comportamiento humano hacia la libertad y la justicia.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4"/>
          <w:szCs w:val="24"/>
          <w:u w:val="none"/>
          <w:shd w:fill="auto" w:val="clear"/>
          <w:vertAlign w:val="baseline"/>
        </w:rPr>
      </w:pP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Para cumplir con su función, la ética se subdivide en un conjunto de ramas especializadas. Entre </w:t>
      </w:r>
      <w:r w:rsidDel="00000000" w:rsidR="00000000" w:rsidRPr="00000000">
        <w:rPr>
          <w:rFonts w:ascii="Calibri" w:cs="Calibri" w:eastAsia="Calibri" w:hAnsi="Calibri"/>
          <w:b w:val="1"/>
          <w:i w:val="0"/>
          <w:smallCaps w:val="0"/>
          <w:strike w:val="0"/>
          <w:color w:val="404040"/>
          <w:sz w:val="24"/>
          <w:szCs w:val="24"/>
          <w:u w:val="none"/>
          <w:shd w:fill="auto" w:val="clear"/>
          <w:vertAlign w:val="baseline"/>
          <w:rtl w:val="0"/>
        </w:rPr>
        <w:t xml:space="preserve">las ramas de la ética </w:t>
      </w:r>
      <w:r w:rsidDel="00000000" w:rsidR="00000000" w:rsidRPr="00000000">
        <w:rPr>
          <w:rFonts w:ascii="Calibri" w:cs="Calibri" w:eastAsia="Calibri" w:hAnsi="Calibri"/>
          <w:b w:val="0"/>
          <w:i w:val="0"/>
          <w:smallCaps w:val="0"/>
          <w:strike w:val="0"/>
          <w:color w:val="404040"/>
          <w:sz w:val="24"/>
          <w:szCs w:val="24"/>
          <w:u w:val="none"/>
          <w:shd w:fill="auto" w:val="clear"/>
          <w:vertAlign w:val="baseline"/>
          <w:rtl w:val="0"/>
        </w:rPr>
        <w:t xml:space="preserve">se reconocen las siguientes:</w:t>
      </w:r>
    </w:p>
    <w:p w:rsidR="00000000" w:rsidDel="00000000" w:rsidP="00000000" w:rsidRDefault="00000000" w:rsidRPr="00000000" w14:paraId="000000C0">
      <w:pPr>
        <w:numPr>
          <w:ilvl w:val="0"/>
          <w:numId w:val="8"/>
        </w:numPr>
        <w:spacing w:after="0" w:line="240" w:lineRule="auto"/>
        <w:ind w:left="0" w:hanging="360"/>
        <w:rPr>
          <w:color w:val="404040"/>
          <w:sz w:val="24"/>
          <w:szCs w:val="24"/>
        </w:rPr>
      </w:pPr>
      <w:r w:rsidDel="00000000" w:rsidR="00000000" w:rsidRPr="00000000">
        <w:rPr>
          <w:b w:val="1"/>
          <w:color w:val="404040"/>
          <w:sz w:val="24"/>
          <w:szCs w:val="24"/>
          <w:rtl w:val="0"/>
        </w:rPr>
        <w:t xml:space="preserve">Metaética: </w:t>
      </w:r>
      <w:r w:rsidDel="00000000" w:rsidR="00000000" w:rsidRPr="00000000">
        <w:rPr>
          <w:color w:val="404040"/>
          <w:sz w:val="24"/>
          <w:szCs w:val="24"/>
          <w:rtl w:val="0"/>
        </w:rPr>
        <w:t xml:space="preserve">estudia las teorías éticas en sí mismas y analiza los significados atribuidos a las palabras éticas. Por ejemplo, a qué se refiere la gente cuando habla del bien, de la felicidad o de lo deseable.</w:t>
      </w:r>
    </w:p>
    <w:p w:rsidR="00000000" w:rsidDel="00000000" w:rsidP="00000000" w:rsidRDefault="00000000" w:rsidRPr="00000000" w14:paraId="000000C1">
      <w:pPr>
        <w:numPr>
          <w:ilvl w:val="0"/>
          <w:numId w:val="8"/>
        </w:numPr>
        <w:spacing w:after="0" w:line="240" w:lineRule="auto"/>
        <w:ind w:left="0" w:hanging="360"/>
        <w:rPr>
          <w:color w:val="404040"/>
          <w:sz w:val="24"/>
          <w:szCs w:val="24"/>
        </w:rPr>
      </w:pPr>
      <w:r w:rsidDel="00000000" w:rsidR="00000000" w:rsidRPr="00000000">
        <w:rPr>
          <w:b w:val="1"/>
          <w:color w:val="404040"/>
          <w:sz w:val="24"/>
          <w:szCs w:val="24"/>
          <w:rtl w:val="0"/>
        </w:rPr>
        <w:t xml:space="preserve">Ética normativa o deontología: </w:t>
      </w:r>
      <w:r w:rsidDel="00000000" w:rsidR="00000000" w:rsidRPr="00000000">
        <w:rPr>
          <w:color w:val="404040"/>
          <w:sz w:val="24"/>
          <w:szCs w:val="24"/>
          <w:rtl w:val="0"/>
        </w:rPr>
        <w:t xml:space="preserve">establece principios para guiar los sistemas de normas y deberes en ámbitos de interés común. Por ejemplo, la llamada </w:t>
      </w:r>
      <w:r w:rsidDel="00000000" w:rsidR="00000000" w:rsidRPr="00000000">
        <w:rPr>
          <w:i w:val="1"/>
          <w:color w:val="404040"/>
          <w:sz w:val="24"/>
          <w:szCs w:val="24"/>
          <w:rtl w:val="0"/>
        </w:rPr>
        <w:t xml:space="preserve">regla de oro</w:t>
      </w:r>
      <w:r w:rsidDel="00000000" w:rsidR="00000000" w:rsidRPr="00000000">
        <w:rPr>
          <w:color w:val="404040"/>
          <w:sz w:val="24"/>
          <w:szCs w:val="24"/>
          <w:rtl w:val="0"/>
        </w:rPr>
        <w:t xml:space="preserve"> (tratar a los demás como nos gustaría ser tratados).</w:t>
      </w:r>
    </w:p>
    <w:p w:rsidR="00000000" w:rsidDel="00000000" w:rsidP="00000000" w:rsidRDefault="00000000" w:rsidRPr="00000000" w14:paraId="000000C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Ética Aplicada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concepto, características</w:t>
      </w:r>
    </w:p>
    <w:p w:rsidR="00000000" w:rsidDel="00000000" w:rsidP="00000000" w:rsidRDefault="00000000" w:rsidRPr="00000000" w14:paraId="000000C4">
      <w:pPr>
        <w:spacing w:after="0" w:line="240" w:lineRule="auto"/>
        <w:jc w:val="both"/>
        <w:rPr>
          <w:sz w:val="24"/>
          <w:szCs w:val="24"/>
        </w:rPr>
      </w:pPr>
      <w:r w:rsidDel="00000000" w:rsidR="00000000" w:rsidRPr="00000000">
        <w:rPr>
          <w:sz w:val="24"/>
          <w:szCs w:val="24"/>
          <w:rtl w:val="0"/>
        </w:rPr>
        <w:t xml:space="preserve">Estudia los principios de la ètica aplicados a problemas e intereses cotidianos y concretos, es decir, piensa problemáticas específicas de la sociedad desde un punto de vista ètico</w:t>
      </w:r>
    </w:p>
    <w:p w:rsidR="00000000" w:rsidDel="00000000" w:rsidP="00000000" w:rsidRDefault="00000000" w:rsidRPr="00000000" w14:paraId="000000C5">
      <w:pPr>
        <w:spacing w:after="0" w:line="240" w:lineRule="auto"/>
        <w:jc w:val="both"/>
        <w:rPr>
          <w:color w:val="000000"/>
          <w:sz w:val="24"/>
          <w:szCs w:val="24"/>
          <w:shd w:fill="f4f5f7" w:val="clear"/>
        </w:rPr>
      </w:pPr>
      <w:r w:rsidDel="00000000" w:rsidR="00000000" w:rsidRPr="00000000">
        <w:rPr>
          <w:rtl w:val="0"/>
        </w:rPr>
      </w:r>
    </w:p>
    <w:p w:rsidR="00000000" w:rsidDel="00000000" w:rsidP="00000000" w:rsidRDefault="00000000" w:rsidRPr="00000000" w14:paraId="000000C6">
      <w:pPr>
        <w:spacing w:after="0" w:lin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Conocimientos del proceso</w:t>
      </w:r>
    </w:p>
    <w:p w:rsidR="00000000" w:rsidDel="00000000" w:rsidP="00000000" w:rsidRDefault="00000000" w:rsidRPr="00000000" w14:paraId="000000C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Establecer comunicación constructiva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Respetar al otro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Reclamar derechos de dignidad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Reconocer el valor intrínseco de cada persona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Mantener el valor de mi dignidad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Mantener el valor de la dignidad del otro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Reconocer la autonomía personal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Reconocer la autonomía del otro</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Practicar actos de respeto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Respetar las normas sociales </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222222"/>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Convivir en comunidad</w:t>
      </w:r>
      <w:r w:rsidDel="00000000" w:rsidR="00000000" w:rsidRPr="00000000">
        <w:rPr>
          <w:rtl w:val="0"/>
        </w:rPr>
      </w:r>
    </w:p>
    <w:p w:rsidR="00000000" w:rsidDel="00000000" w:rsidP="00000000" w:rsidRDefault="00000000" w:rsidRPr="00000000" w14:paraId="000000D3">
      <w:pPr>
        <w:spacing w:after="0" w:line="240" w:lineRule="auto"/>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D4">
      <w:pPr>
        <w:spacing w:after="0" w:line="240" w:lineRule="auto"/>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D5">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0D6">
      <w:pPr>
        <w:jc w:val="both"/>
        <w:rPr>
          <w:b w:val="1"/>
          <w:sz w:val="20"/>
          <w:szCs w:val="20"/>
        </w:rPr>
      </w:pPr>
      <w:r w:rsidDel="00000000" w:rsidR="00000000" w:rsidRPr="00000000">
        <w:rPr>
          <w:b w:val="1"/>
          <w:sz w:val="20"/>
          <w:szCs w:val="20"/>
          <w:rtl w:val="0"/>
        </w:rPr>
        <w:t xml:space="preserve">6. REFERENTES BIBLIOGRÁFICOS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Aguirre-Pabón, J. O. (2011) Dignidad, derechos humanos y la filosofía práctica de Kant, en vnivertitas. Bogotá, Colombia. No 123. Pg 45-74. Sacado de </w:t>
      </w:r>
      <w:hyperlink r:id="rId21">
        <w:r w:rsidDel="00000000" w:rsidR="00000000" w:rsidRPr="00000000">
          <w:rPr>
            <w:rFonts w:ascii="Calibri" w:cs="Calibri" w:eastAsia="Calibri" w:hAnsi="Calibri"/>
            <w:b w:val="0"/>
            <w:i w:val="0"/>
            <w:smallCaps w:val="0"/>
            <w:strike w:val="0"/>
            <w:color w:val="0d2e46"/>
            <w:sz w:val="24"/>
            <w:szCs w:val="24"/>
            <w:u w:val="single"/>
            <w:shd w:fill="auto" w:val="clear"/>
            <w:vertAlign w:val="baseline"/>
            <w:rtl w:val="0"/>
          </w:rPr>
          <w:t xml:space="preserve">http://www.scielo.org.co/pdf/vniv/n123/n123a03.pdf</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Arango Durling, V. (2007) Paz Social y Cultura de Paz. Ed. Panamá viejo. Panamá. </w:t>
      </w:r>
      <w:hyperlink r:id="rId22">
        <w:r w:rsidDel="00000000" w:rsidR="00000000" w:rsidRPr="00000000">
          <w:rPr>
            <w:rFonts w:ascii="Calibri" w:cs="Calibri" w:eastAsia="Calibri" w:hAnsi="Calibri"/>
            <w:b w:val="0"/>
            <w:i w:val="0"/>
            <w:smallCaps w:val="0"/>
            <w:strike w:val="0"/>
            <w:color w:val="0d2e46"/>
            <w:sz w:val="24"/>
            <w:szCs w:val="24"/>
            <w:u w:val="single"/>
            <w:shd w:fill="auto" w:val="clear"/>
            <w:vertAlign w:val="baseline"/>
            <w:rtl w:val="0"/>
          </w:rPr>
          <w:t xml:space="preserve">https://www.corteidh.or.cr/tablas/30445.pdf</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Boladeras, M.: «Libertad y tolerancia. Éticas para sociedades abiertas». Barcelona, Publicaciones de la UB. 1993.</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Brannon, L., Feist, J. (2001).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Psicología de la salud.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España: Editoriales Thomson Learning.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Claudio, N. (2002).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Cambiar la educación para cambiar el mundo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Vitoria: Ediciones La Llave.”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Consejería de derechos humanos. (s.f.) Orientación Sexual, Identidad de género y Derechos Humanos ¡Sus derechos valen! Plegable. Colombia. Sacado de </w:t>
      </w:r>
      <w:hyperlink r:id="rId23">
        <w:r w:rsidDel="00000000" w:rsidR="00000000" w:rsidRPr="00000000">
          <w:rPr>
            <w:rFonts w:ascii="Calibri" w:cs="Calibri" w:eastAsia="Calibri" w:hAnsi="Calibri"/>
            <w:b w:val="0"/>
            <w:i w:val="0"/>
            <w:smallCaps w:val="0"/>
            <w:strike w:val="0"/>
            <w:color w:val="0d2e46"/>
            <w:sz w:val="24"/>
            <w:szCs w:val="24"/>
            <w:u w:val="single"/>
            <w:shd w:fill="auto" w:val="clear"/>
            <w:vertAlign w:val="baseline"/>
            <w:rtl w:val="0"/>
          </w:rPr>
          <w:t xml:space="preserve">http://www.derechoshumanos.gov.co/observatorio/publicaciones/Documents/2017/170213-plegable-lgbti.-webpdf.pdf</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Cornelius, H. &amp; S. (2003). Doce técnicas para la resolución de conflictos. Disponible en: citación </w:t>
      </w:r>
      <w:hyperlink r:id="rId24">
        <w:r w:rsidDel="00000000" w:rsidR="00000000" w:rsidRPr="00000000">
          <w:rPr>
            <w:rFonts w:ascii="Calibri" w:cs="Calibri" w:eastAsia="Calibri" w:hAnsi="Calibri"/>
            <w:b w:val="0"/>
            <w:i w:val="0"/>
            <w:smallCaps w:val="0"/>
            <w:strike w:val="0"/>
            <w:color w:val="0d2e46"/>
            <w:sz w:val="24"/>
            <w:szCs w:val="24"/>
            <w:u w:val="single"/>
            <w:shd w:fill="auto" w:val="clear"/>
            <w:vertAlign w:val="baseline"/>
            <w:rtl w:val="0"/>
          </w:rPr>
          <w:t xml:space="preserve">https://goo.gl/ZsFSNv</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Cortina, A. (1990) «Ética sin moral». Ed. Tecnos. Madrid.</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Cortina, A. (2008) Ética Mínima. Ed. Tecnos. España</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Delors, J. (1996.): “Los cuatro pilares de la educación” en La educación encierra un tesoro. Informe a la UNESCO de la Comisión internacional sobre la educación para el siglo XXI, Madrid, España: Santillana/UNESCO. pp. 91-103.</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 w:right="0" w:hanging="113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pStyle w:val="Heading1"/>
        <w:keepNext w:val="0"/>
        <w:keepLines w:val="0"/>
        <w:numPr>
          <w:ilvl w:val="0"/>
          <w:numId w:val="9"/>
        </w:numPr>
        <w:spacing w:after="200" w:before="0" w:lineRule="auto"/>
        <w:ind w:left="720" w:hanging="720"/>
        <w:rPr>
          <w:sz w:val="24"/>
          <w:szCs w:val="24"/>
        </w:rPr>
      </w:pPr>
      <w:r w:rsidDel="00000000" w:rsidR="00000000" w:rsidRPr="00000000">
        <w:rPr>
          <w:sz w:val="24"/>
          <w:szCs w:val="24"/>
          <w:rtl w:val="0"/>
        </w:rPr>
        <w:t xml:space="preserve">CONTROL DEL DOCUMENTO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95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3054"/>
        <w:gridCol w:w="1545"/>
        <w:gridCol w:w="2063"/>
        <w:gridCol w:w="2047"/>
        <w:tblGridChange w:id="0">
          <w:tblGrid>
            <w:gridCol w:w="846"/>
            <w:gridCol w:w="3054"/>
            <w:gridCol w:w="1545"/>
            <w:gridCol w:w="2063"/>
            <w:gridCol w:w="2047"/>
          </w:tblGrid>
        </w:tblGridChange>
      </w:tblGrid>
      <w:tr>
        <w:trPr>
          <w:cantSplit w:val="0"/>
          <w:trHeight w:val="290" w:hRule="atLeast"/>
          <w:tblHeader w:val="0"/>
        </w:trPr>
        <w:tc>
          <w:tcPr>
            <w:tcBorders>
              <w:top w:color="000000" w:space="0" w:sz="0" w:val="nil"/>
              <w:left w:color="000000" w:space="0" w:sz="0" w:val="nil"/>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Nombre</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Cargo</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Dependencia</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46"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Fecha</w:t>
            </w:r>
          </w:p>
        </w:tc>
      </w:tr>
      <w:tr>
        <w:trPr>
          <w:cantSplit w:val="0"/>
          <w:trHeight w:val="440" w:hRule="atLeast"/>
          <w:tblHeader w:val="0"/>
        </w:trPr>
        <w:tc>
          <w:tcPr>
            <w:vMerge w:val="restart"/>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Autor (es)</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Juliette Carolina Soler Camargo</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Instructor</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 Boyacá</w:t>
            </w:r>
          </w:p>
        </w:tc>
        <w:tc>
          <w:tcPr>
            <w:vMerge w:val="restart"/>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27-7-2018</w:t>
            </w:r>
          </w:p>
        </w:tc>
      </w:tr>
      <w:tr>
        <w:trPr>
          <w:cantSplit w:val="0"/>
          <w:trHeight w:val="195" w:hRule="atLeast"/>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Adolfo Miralles Vélez</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Instructor</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 Cundinamarca</w:t>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Álvaro G. Guzmán Consuegra</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Instructor</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 Atlántico</w:t>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4" w:hRule="atLeast"/>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Katherine Vizcaíno</w:t>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Instructor</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 Atlántico</w:t>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25" w:type="default"/>
      <w:headerReference r:id="rId26" w:type="first"/>
      <w:footerReference r:id="rId27" w:type="default"/>
      <w:footerReference r:id="rId28" w:type="first"/>
      <w:pgSz w:h="15840" w:w="12240" w:orient="portrait"/>
      <w:pgMar w:bottom="1418" w:top="1418" w:left="1559"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sz w:val="20"/>
        <w:szCs w:val="20"/>
      </w:rPr>
    </w:pPr>
    <w:r w:rsidDel="00000000" w:rsidR="00000000" w:rsidRPr="00000000">
      <w:rPr>
        <w:color w:val="000000"/>
        <w:sz w:val="20"/>
        <w:szCs w:val="20"/>
        <w:rtl w:val="0"/>
      </w:rPr>
      <w:t xml:space="preserve">GFPI-F-019 V3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spacing w:after="0" w:line="240" w:lineRule="auto"/>
      <w:jc w:val="right"/>
      <w:rPr/>
    </w:pPr>
    <w:r w:rsidDel="00000000" w:rsidR="00000000" w:rsidRPr="00000000">
      <w:rPr>
        <w:rtl w:val="0"/>
      </w:rPr>
      <w:tab/>
      <w:tab/>
      <w:tab/>
    </w:r>
  </w:p>
  <w:p w:rsidR="00000000" w:rsidDel="00000000" w:rsidP="00000000" w:rsidRDefault="00000000" w:rsidRPr="00000000" w14:paraId="0000011A">
    <w:pPr>
      <w:spacing w:after="0" w:line="240" w:lineRule="auto"/>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Tomado de</w:t>
      </w:r>
      <w:hyperlink r:id="rId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deconceptos.com</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2263"/>
      </w:tabs>
      <w:spacing w:after="0" w:line="240" w:lineRule="auto"/>
      <w:rPr>
        <w:color w:val="000000"/>
      </w:rPr>
    </w:pPr>
    <w:r w:rsidDel="00000000" w:rsidR="00000000" w:rsidRPr="00000000">
      <w:rPr>
        <w:rtl w:val="0"/>
      </w:rPr>
    </w:r>
  </w:p>
  <w:tbl>
    <w:tblPr>
      <w:tblStyle w:val="Table5"/>
      <w:tblW w:w="1056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9"/>
      <w:tblGridChange w:id="0">
        <w:tblGrid>
          <w:gridCol w:w="10569"/>
        </w:tblGrid>
      </w:tblGridChange>
    </w:tblGrid>
    <w:tr>
      <w:trPr>
        <w:cantSplit w:val="0"/>
        <w:trHeight w:val="1240" w:hRule="atLeast"/>
        <w:tblHeader w:val="0"/>
      </w:trPr>
      <w:tc>
        <w:tcPr>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CONTABILIZACION DE OPERACIONES COMERCIALES Y FINANCIERAS</w:t>
          </w:r>
          <w:r w:rsidDel="00000000" w:rsidR="00000000" w:rsidRPr="00000000">
            <w:drawing>
              <wp:anchor allowOverlap="1" behindDoc="0" distB="0" distT="0" distL="114300" distR="114300" hidden="0" layoutInCell="1" locked="0" relativeHeight="0" simplePos="0">
                <wp:simplePos x="0" y="0"/>
                <wp:positionH relativeFrom="column">
                  <wp:posOffset>-33654</wp:posOffset>
                </wp:positionH>
                <wp:positionV relativeFrom="paragraph">
                  <wp:posOffset>43815</wp:posOffset>
                </wp:positionV>
                <wp:extent cx="571500" cy="571500"/>
                <wp:effectExtent b="0" l="0" r="0" t="0"/>
                <wp:wrapNone/>
                <wp:docPr descr="logo_membrete" id="51" name="image1.jpg"/>
                <a:graphic>
                  <a:graphicData uri="http://schemas.openxmlformats.org/drawingml/2006/picture">
                    <pic:pic>
                      <pic:nvPicPr>
                        <pic:cNvPr descr="logo_membrete" id="0" name="image1.jpg"/>
                        <pic:cNvPicPr preferRelativeResize="0"/>
                      </pic:nvPicPr>
                      <pic:blipFill>
                        <a:blip r:embed="rId1"/>
                        <a:srcRect b="0" l="0" r="0" t="0"/>
                        <a:stretch>
                          <a:fillRect/>
                        </a:stretch>
                      </pic:blipFill>
                      <pic:spPr>
                        <a:xfrm>
                          <a:off x="0" y="0"/>
                          <a:ext cx="571500" cy="571500"/>
                        </a:xfrm>
                        <a:prstGeom prst="rect"/>
                        <a:ln/>
                      </pic:spPr>
                    </pic:pic>
                  </a:graphicData>
                </a:graphic>
              </wp:anchor>
            </w:drawing>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DESARROLLO CURRICULAR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Trabajo de reconocimiento de preconceptos de la ética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GUÍA DE APRENDIZAJE 1- La ética como necesidad en la conformación de comunidades</w:t>
          </w:r>
          <w:r w:rsidDel="00000000" w:rsidR="00000000" w:rsidRPr="00000000">
            <w:rPr>
              <w:rtl w:val="0"/>
            </w:rPr>
          </w:r>
        </w:p>
      </w:tc>
    </w:tr>
  </w:tbl>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Rule="auto"/>
      <w:rPr>
        <w:sz w:val="20"/>
        <w:szCs w:val="20"/>
      </w:rPr>
    </w:pPr>
    <w:r w:rsidDel="00000000" w:rsidR="00000000" w:rsidRPr="00000000">
      <w:rPr>
        <w:rtl w:val="0"/>
      </w:rPr>
    </w:r>
  </w:p>
  <w:tbl>
    <w:tblPr>
      <w:tblStyle w:val="Table6"/>
      <w:tblW w:w="103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79"/>
      <w:tblGridChange w:id="0">
        <w:tblGrid>
          <w:gridCol w:w="10379"/>
        </w:tblGrid>
      </w:tblGridChange>
    </w:tblGrid>
    <w:tr>
      <w:trPr>
        <w:cantSplit w:val="0"/>
        <w:trHeight w:val="700" w:hRule="atLeast"/>
        <w:tblHeader w:val="0"/>
      </w:trPr>
      <w:tc>
        <w:tcPr>
          <w:vMerge w:val="restart"/>
          <w:shd w:fill="auto" w:val="clear"/>
          <w:vAlign w:val="center"/>
        </w:tcPr>
        <w:p w:rsidR="00000000" w:rsidDel="00000000" w:rsidP="00000000" w:rsidRDefault="00000000" w:rsidRPr="00000000" w14:paraId="00000113">
          <w:pPr>
            <w:spacing w:after="0" w:line="240" w:lineRule="auto"/>
            <w:jc w:val="center"/>
            <w:rPr>
              <w:b w:val="1"/>
              <w:color w:val="000000"/>
              <w:sz w:val="24"/>
              <w:szCs w:val="24"/>
            </w:rPr>
          </w:pPr>
          <w:r w:rsidDel="00000000" w:rsidR="00000000" w:rsidRPr="00000000">
            <w:rPr>
              <w:b w:val="1"/>
              <w:color w:val="000000"/>
              <w:sz w:val="24"/>
              <w:szCs w:val="24"/>
              <w:rtl w:val="0"/>
            </w:rPr>
            <w:t xml:space="preserve">SERVICIO NACIONAL DE APRENDIZAJE SENA </w:t>
            <w:br w:type="textWrapping"/>
            <w:t xml:space="preserve">DESARROLLO CURRICULAR</w:t>
          </w:r>
          <w:r w:rsidDel="00000000" w:rsidR="00000000" w:rsidRPr="00000000">
            <w:drawing>
              <wp:anchor allowOverlap="1" behindDoc="0" distB="0" distT="0" distL="114300" distR="114300" hidden="0" layoutInCell="1" locked="0" relativeHeight="0" simplePos="0">
                <wp:simplePos x="0" y="0"/>
                <wp:positionH relativeFrom="column">
                  <wp:posOffset>54613</wp:posOffset>
                </wp:positionH>
                <wp:positionV relativeFrom="paragraph">
                  <wp:posOffset>26669</wp:posOffset>
                </wp:positionV>
                <wp:extent cx="742950" cy="575310"/>
                <wp:effectExtent b="0" l="0" r="0" t="0"/>
                <wp:wrapNone/>
                <wp:docPr descr="logo_membrete" id="54" name="image1.jpg"/>
                <a:graphic>
                  <a:graphicData uri="http://schemas.openxmlformats.org/drawingml/2006/picture">
                    <pic:pic>
                      <pic:nvPicPr>
                        <pic:cNvPr descr="logo_membrete" id="0" name="image1.jpg"/>
                        <pic:cNvPicPr preferRelativeResize="0"/>
                      </pic:nvPicPr>
                      <pic:blipFill>
                        <a:blip r:embed="rId1"/>
                        <a:srcRect b="0" l="0" r="0" t="0"/>
                        <a:stretch>
                          <a:fillRect/>
                        </a:stretch>
                      </pic:blipFill>
                      <pic:spPr>
                        <a:xfrm>
                          <a:off x="0" y="0"/>
                          <a:ext cx="742950" cy="575310"/>
                        </a:xfrm>
                        <a:prstGeom prst="rect"/>
                        <a:ln/>
                      </pic:spPr>
                    </pic:pic>
                  </a:graphicData>
                </a:graphic>
              </wp:anchor>
            </w:drawing>
          </w:r>
        </w:p>
        <w:p w:rsidR="00000000" w:rsidDel="00000000" w:rsidP="00000000" w:rsidRDefault="00000000" w:rsidRPr="00000000" w14:paraId="00000114">
          <w:pPr>
            <w:spacing w:after="0" w:line="240" w:lineRule="auto"/>
            <w:jc w:val="center"/>
            <w:rPr>
              <w:b w:val="1"/>
              <w:color w:val="000000"/>
              <w:sz w:val="24"/>
              <w:szCs w:val="24"/>
            </w:rPr>
          </w:pPr>
          <w:r w:rsidDel="00000000" w:rsidR="00000000" w:rsidRPr="00000000">
            <w:rPr>
              <w:b w:val="1"/>
              <w:color w:val="000000"/>
              <w:sz w:val="24"/>
              <w:szCs w:val="24"/>
              <w:rtl w:val="0"/>
            </w:rPr>
            <w:t xml:space="preserve">EJERCICIO DERECHOS FUNDAMENTALES EN EL TRABAJO</w:t>
          </w:r>
        </w:p>
        <w:p w:rsidR="00000000" w:rsidDel="00000000" w:rsidP="00000000" w:rsidRDefault="00000000" w:rsidRPr="00000000" w14:paraId="00000115">
          <w:pPr>
            <w:spacing w:after="0" w:line="240" w:lineRule="auto"/>
            <w:jc w:val="center"/>
            <w:rPr>
              <w:b w:val="1"/>
              <w:color w:val="000000"/>
              <w:sz w:val="24"/>
              <w:szCs w:val="24"/>
            </w:rPr>
          </w:pPr>
          <w:r w:rsidDel="00000000" w:rsidR="00000000" w:rsidRPr="00000000">
            <w:rPr>
              <w:b w:val="1"/>
              <w:sz w:val="24"/>
              <w:szCs w:val="24"/>
              <w:rtl w:val="0"/>
            </w:rPr>
            <w:t xml:space="preserve">GUÍA DE APRENDIZAJE 3- MECANISMOS DE MATERIALIZACIÓN DE LOS DERECHOS FUNDAMENTALES EN EL TRABAJO</w:t>
          </w:r>
          <w:r w:rsidDel="00000000" w:rsidR="00000000" w:rsidRPr="00000000">
            <w:rPr>
              <w:rtl w:val="0"/>
            </w:rPr>
          </w:r>
        </w:p>
      </w:tc>
    </w:tr>
    <w:tr>
      <w:trPr>
        <w:cantSplit w:val="0"/>
        <w:trHeight w:val="337" w:hRule="atLeast"/>
        <w:tblHeader w:val="0"/>
      </w:trPr>
      <w:tc>
        <w:tcPr>
          <w:vMerge w:val="continue"/>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r>
  </w:tbl>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2263"/>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
      <w:numFmt w:val="bullet"/>
      <w:lvlText w:val="-"/>
      <w:lvlJc w:val="left"/>
      <w:pPr>
        <w:ind w:left="360" w:hanging="360"/>
      </w:pPr>
      <w:rPr>
        <w:rFonts w:ascii="Calibri" w:cs="Calibri" w:eastAsia="Calibri" w:hAnsi="Calibri"/>
        <w:color w:val="2021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sz w:val="24"/>
      <w:szCs w:val="24"/>
    </w:rPr>
  </w:style>
  <w:style w:type="paragraph" w:styleId="Normal" w:default="1">
    <w:name w:val="Normal"/>
  </w:style>
  <w:style w:type="paragraph" w:styleId="Ttulo1">
    <w:name w:val="heading 1"/>
    <w:basedOn w:val="Normal"/>
    <w:next w:val="Normal"/>
    <w:link w:val="Ttulo1Car"/>
    <w:uiPriority w:val="9"/>
    <w:qFormat w:val="1"/>
    <w:pPr>
      <w:keepNext w:val="1"/>
      <w:keepLines w:val="1"/>
      <w:spacing w:after="120" w:before="480"/>
      <w:outlineLvl w:val="0"/>
    </w:pPr>
    <w:rPr>
      <w:b w:val="1"/>
      <w:sz w:val="48"/>
      <w:szCs w:val="48"/>
    </w:rPr>
  </w:style>
  <w:style w:type="paragraph" w:styleId="Ttulo2">
    <w:name w:val="heading 2"/>
    <w:basedOn w:val="Normal"/>
    <w:next w:val="Normal"/>
    <w:pPr>
      <w:spacing w:line="240" w:lineRule="auto"/>
      <w:outlineLvl w:val="1"/>
    </w:pPr>
    <w:rPr>
      <w:rFonts w:ascii="Times New Roman" w:cs="Times New Roman" w:eastAsia="Times New Roman" w:hAnsi="Times New Roman"/>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after="0" w:line="240" w:lineRule="auto"/>
      <w:jc w:val="center"/>
    </w:pPr>
    <w:rPr>
      <w:rFonts w:ascii="Times New Roman" w:cs="Times New Roman" w:eastAsia="Times New Roman" w:hAnsi="Times New Roman"/>
      <w:sz w:val="24"/>
      <w:szCs w:val="2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jc w:val="both"/>
    </w:pPr>
    <w:rPr>
      <w:rFonts w:ascii="Times New Roman" w:cs="Times New Roman" w:eastAsia="Times New Roman" w:hAnsi="Times New Roman"/>
    </w:rPr>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paragraph" w:styleId="Encabezado">
    <w:name w:val="header"/>
    <w:basedOn w:val="Normal"/>
    <w:link w:val="EncabezadoCar"/>
    <w:uiPriority w:val="99"/>
    <w:unhideWhenUsed w:val="1"/>
    <w:rsid w:val="002E6BB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E6BB3"/>
  </w:style>
  <w:style w:type="paragraph" w:styleId="Piedepgina">
    <w:name w:val="footer"/>
    <w:basedOn w:val="Normal"/>
    <w:link w:val="PiedepginaCar"/>
    <w:uiPriority w:val="99"/>
    <w:unhideWhenUsed w:val="1"/>
    <w:rsid w:val="002E6BB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E6BB3"/>
  </w:style>
  <w:style w:type="paragraph" w:styleId="Sinespaciado">
    <w:name w:val="No Spacing"/>
    <w:link w:val="SinespaciadoCar"/>
    <w:uiPriority w:val="1"/>
    <w:qFormat w:val="1"/>
    <w:rsid w:val="00DC4431"/>
    <w:pPr>
      <w:spacing w:after="0" w:line="240" w:lineRule="auto"/>
    </w:pPr>
  </w:style>
  <w:style w:type="paragraph" w:styleId="Normal1" w:customStyle="1">
    <w:name w:val="Normal1"/>
    <w:qFormat w:val="1"/>
    <w:rsid w:val="004420B8"/>
    <w:rPr>
      <w:lang w:eastAsia="en-US" w:val="es-CO"/>
    </w:rPr>
  </w:style>
  <w:style w:type="paragraph" w:styleId="Normal0" w:customStyle="1">
    <w:name w:val="Normal0"/>
    <w:qFormat w:val="1"/>
    <w:rsid w:val="0055230E"/>
    <w:rPr>
      <w:lang w:eastAsia="en-US" w:val="es-CO"/>
    </w:rPr>
  </w:style>
  <w:style w:type="paragraph" w:styleId="Prrafodelista">
    <w:name w:val="List Paragraph"/>
    <w:basedOn w:val="Normal"/>
    <w:uiPriority w:val="34"/>
    <w:qFormat w:val="1"/>
    <w:rsid w:val="005D798C"/>
    <w:pPr>
      <w:ind w:left="720"/>
      <w:contextualSpacing w:val="1"/>
    </w:pPr>
    <w:rPr>
      <w:rFonts w:asciiTheme="minorHAnsi" w:cstheme="minorBidi" w:eastAsiaTheme="minorHAnsi" w:hAnsiTheme="minorHAnsi"/>
      <w:lang w:eastAsia="en-US" w:val="es-CO"/>
    </w:rPr>
  </w:style>
  <w:style w:type="paragraph" w:styleId="NormalWeb">
    <w:name w:val="Normal (Web)"/>
    <w:basedOn w:val="Normal"/>
    <w:uiPriority w:val="99"/>
    <w:unhideWhenUsed w:val="1"/>
    <w:rsid w:val="0074171C"/>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character" w:styleId="Hipervnculo">
    <w:name w:val="Hyperlink"/>
    <w:basedOn w:val="Fuentedeprrafopredeter"/>
    <w:uiPriority w:val="99"/>
    <w:semiHidden w:val="1"/>
    <w:unhideWhenUsed w:val="1"/>
    <w:rsid w:val="0074171C"/>
    <w:rPr>
      <w:color w:val="0000ff"/>
      <w:u w:val="single"/>
    </w:rPr>
  </w:style>
  <w:style w:type="character" w:styleId="Textoennegrita">
    <w:name w:val="Strong"/>
    <w:basedOn w:val="Fuentedeprrafopredeter"/>
    <w:uiPriority w:val="22"/>
    <w:qFormat w:val="1"/>
    <w:rsid w:val="0074171C"/>
    <w:rPr>
      <w:b w:val="1"/>
      <w:bCs w:val="1"/>
    </w:rPr>
  </w:style>
  <w:style w:type="character" w:styleId="Ttulo1Car" w:customStyle="1">
    <w:name w:val="Título 1 Car"/>
    <w:basedOn w:val="Fuentedeprrafopredeter"/>
    <w:link w:val="Ttulo1"/>
    <w:uiPriority w:val="9"/>
    <w:rsid w:val="00320BFB"/>
    <w:rPr>
      <w:b w:val="1"/>
      <w:sz w:val="48"/>
      <w:szCs w:val="48"/>
    </w:rPr>
  </w:style>
  <w:style w:type="character" w:styleId="nfasis">
    <w:name w:val="Emphasis"/>
    <w:basedOn w:val="Fuentedeprrafopredeter"/>
    <w:uiPriority w:val="20"/>
    <w:qFormat w:val="1"/>
    <w:rsid w:val="00822D06"/>
    <w:rPr>
      <w:i w:val="1"/>
      <w:iCs w:val="1"/>
    </w:rPr>
  </w:style>
  <w:style w:type="character" w:styleId="SinespaciadoCar" w:customStyle="1">
    <w:name w:val="Sin espaciado Car"/>
    <w:basedOn w:val="Fuentedeprrafopredeter"/>
    <w:link w:val="Sinespaciado"/>
    <w:uiPriority w:val="1"/>
    <w:rsid w:val="00C2312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jc w:val="both"/>
    </w:pPr>
    <w:rPr>
      <w:rFonts w:ascii="Times New Roman" w:cs="Times New Roman" w:eastAsia="Times New Roman" w:hAnsi="Times New Roman"/>
    </w:rPr>
    <w:tblPr>
      <w:tblStyleRowBandSize w:val="1"/>
      <w:tblStyleColBandSize w:val="1"/>
      <w:tblCellMar>
        <w:top w:w="0.0" w:type="dxa"/>
        <w:left w:w="70.0" w:type="dxa"/>
        <w:bottom w:w="0.0" w:type="dxa"/>
        <w:right w:w="70.0" w:type="dxa"/>
      </w:tblCellMar>
    </w:tblPr>
  </w:style>
  <w:style w:type="table" w:styleId="Table6">
    <w:basedOn w:val="TableNormal"/>
    <w:pPr>
      <w:jc w:val="both"/>
    </w:pPr>
    <w:rPr>
      <w:rFonts w:ascii="Times New Roman" w:cs="Times New Roman" w:eastAsia="Times New Roman" w:hAnsi="Times New Roman"/>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yperlink" Target="https://www.corteidh.or.cr/tablas/30445.pdf" TargetMode="External"/><Relationship Id="rId21" Type="http://schemas.openxmlformats.org/officeDocument/2006/relationships/hyperlink" Target="http://www.scielo.org.co/pdf/vniv/n123/n123a03.pdf" TargetMode="External"/><Relationship Id="rId24" Type="http://schemas.openxmlformats.org/officeDocument/2006/relationships/hyperlink" Target="https://goo.gl/ZsFSNv" TargetMode="External"/><Relationship Id="rId23" Type="http://schemas.openxmlformats.org/officeDocument/2006/relationships/hyperlink" Target="http://www.derechoshumanos.gov.co/observatorio/publicaciones/Documents/2017/170213-plegable-lgbti.-webpd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lavesliderazgoresponsable.blogspot.com/2018/12/los-lideres-se-deben-centrar-en.html" TargetMode="External"/><Relationship Id="rId26" Type="http://schemas.openxmlformats.org/officeDocument/2006/relationships/header" Target="header1.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 Id="rId11" Type="http://schemas.openxmlformats.org/officeDocument/2006/relationships/hyperlink" Target="https://www.youtube.com/watch?v=CfYKyPXBUKk&amp;pbjreload=10" TargetMode="External"/><Relationship Id="rId10" Type="http://schemas.openxmlformats.org/officeDocument/2006/relationships/hyperlink" Target="https://www.youtube.com/watch?v=kCNNqP1CK3E" TargetMode="External"/><Relationship Id="rId13" Type="http://schemas.openxmlformats.org/officeDocument/2006/relationships/hyperlink" Target="https://www.youtube.com/watch?v=iYXt9Akk4HY" TargetMode="External"/><Relationship Id="rId12" Type="http://schemas.openxmlformats.org/officeDocument/2006/relationships/hyperlink" Target="https://www.youtube.com/watch?v=91u71T61-8k&amp;list=RDMM91u71T61-8k&amp;start_radio=1" TargetMode="External"/><Relationship Id="rId15" Type="http://schemas.openxmlformats.org/officeDocument/2006/relationships/hyperlink" Target="https://deconceptos.com/general/caracteristicas" TargetMode="External"/><Relationship Id="rId14" Type="http://schemas.openxmlformats.org/officeDocument/2006/relationships/hyperlink" Target="https://deconceptos.com/ciencias-naturales/ser-humano" TargetMode="External"/><Relationship Id="rId17" Type="http://schemas.openxmlformats.org/officeDocument/2006/relationships/hyperlink" Target="https://www.canva.com/design/DAFhVrZB9co/qoXOdShoJY37bshiIQoIrg/edit?utm_content=DAFhVrZB9co&amp;utm_campaign=designshare&amp;utm_medium=link2&amp;utm_source=sharebutton" TargetMode="External"/><Relationship Id="rId16" Type="http://schemas.openxmlformats.org/officeDocument/2006/relationships/hyperlink" Target="https://deconceptos.com/general/condiciones" TargetMode="External"/><Relationship Id="rId19" Type="http://schemas.openxmlformats.org/officeDocument/2006/relationships/hyperlink" Target="https://youtu.be/3nIAuTS29BU" TargetMode="External"/><Relationship Id="rId18" Type="http://schemas.openxmlformats.org/officeDocument/2006/relationships/hyperlink" Target="https://www.youtube.com/watch?v=Ym_TJwKFR0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deconcept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9/owI3hkqvC2iNHxLHXsiLLfw==">CgMxLjAyCGguZ2pkZ3hzOAByITFpMGk1ZDVOYzN4WUdiZWkxTUx6YlhTOVZ5a3F1WkVMRw==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2023-04-15T23:27:00Z</dcterms:created>
  <dc:creator>mireya Rodriguez</dc:creator>
</cp:coreProperties>
</file>